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framePr w:w="0" w:hRule="auto" w:wrap="auto" w:vAnchor="margin" w:hAnchor="text" w:xAlign="left" w:yAlign="inline"/>
        <w:jc w:val="both"/>
        <w:rPr>
          <w:rFonts w:eastAsia="楷体_GB2312"/>
          <w:sz w:val="28"/>
          <w:szCs w:val="28"/>
        </w:rPr>
      </w:pPr>
      <w:r>
        <w:rPr>
          <w:rFonts w:eastAsia="楷体_GB2312"/>
          <w:sz w:val="28"/>
          <w:szCs w:val="28"/>
        </w:rPr>
        <w:t>UDC</w:t>
      </w:r>
    </w:p>
    <w:p>
      <w:pPr>
        <w:pStyle w:val="20"/>
        <w:framePr w:w="0" w:hRule="auto" w:wrap="auto" w:vAnchor="margin" w:hAnchor="text" w:xAlign="left" w:yAlign="inline"/>
        <w:rPr>
          <w:rFonts w:eastAsia="Batang"/>
          <w14:textOutline w14:w="9525" w14:cap="flat" w14:cmpd="sng" w14:algn="ctr">
            <w14:solidFill>
              <w14:srgbClr w14:val="FFFFFF"/>
            </w14:solidFill>
            <w14:prstDash w14:val="solid"/>
            <w14:round/>
          </w14:textOutline>
        </w:rPr>
      </w:pPr>
      <w:r>
        <w:rPr>
          <w:rFonts w:hint="eastAsia" w:eastAsia="黑体"/>
          <w:b w:val="0"/>
          <w:spacing w:val="20"/>
          <w:w w:val="100"/>
          <w:sz w:val="36"/>
          <w:szCs w:val="36"/>
        </w:rPr>
        <w:t>中华人民共和国国家标准</w:t>
      </w:r>
      <w:r>
        <w:rPr>
          <w:rFonts w:eastAsia="黑体"/>
          <w:b w:val="0"/>
          <w:w w:val="100"/>
          <w:sz w:val="36"/>
          <w:szCs w:val="36"/>
        </w:rPr>
        <w:tab/>
      </w:r>
      <w:r>
        <w:rPr>
          <w:rFonts w:eastAsia="黑体"/>
          <w:b w:val="0"/>
          <w:w w:val="100"/>
          <w:sz w:val="36"/>
          <w:szCs w:val="36"/>
        </w:rPr>
        <w:tab/>
      </w:r>
      <w:r>
        <w:rPr>
          <w:rFonts w:eastAsia="Batang"/>
          <w:szCs w:val="96"/>
        </w:rPr>
        <w:t>GB</w:t>
      </w:r>
    </w:p>
    <w:p>
      <w:pPr>
        <w:pStyle w:val="21"/>
        <w:wordWrap w:val="0"/>
        <w:rPr>
          <w:b/>
        </w:rPr>
      </w:pPr>
      <w:r>
        <w:rPr>
          <w:b/>
        </w:rPr>
        <w:t xml:space="preserve">P </w:t>
      </w:r>
      <w:r>
        <w:rPr>
          <w:b/>
        </w:rPr>
        <w:tab/>
      </w:r>
      <w:r>
        <w:rPr>
          <w:b/>
        </w:rPr>
        <w:t xml:space="preserve">                                       </w:t>
      </w:r>
      <w:r>
        <w:rPr>
          <w:rFonts w:cs="Times New Roman"/>
          <w:b/>
          <w:sz w:val="30"/>
          <w:szCs w:val="30"/>
        </w:rPr>
        <w:t>GB 50352</w:t>
      </w:r>
      <w:r>
        <w:rPr>
          <w:rFonts w:hint="eastAsia" w:cs="Times New Roman"/>
          <w:b/>
          <w:sz w:val="30"/>
          <w:szCs w:val="30"/>
        </w:rPr>
        <w:t>—</w:t>
      </w:r>
      <w:r>
        <w:rPr>
          <w:rFonts w:cs="Times New Roman"/>
          <w:b/>
          <w:sz w:val="30"/>
          <w:szCs w:val="30"/>
        </w:rPr>
        <w:t>20XX</w:t>
      </w:r>
    </w:p>
    <w:p>
      <w:pPr>
        <w:spacing w:line="480" w:lineRule="auto"/>
        <w:jc w:val="center"/>
        <w:rPr>
          <w:b/>
          <w:sz w:val="52"/>
        </w:rPr>
      </w:pPr>
      <w: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178435</wp:posOffset>
                </wp:positionV>
                <wp:extent cx="6045200" cy="7620"/>
                <wp:effectExtent l="0" t="0" r="31750" b="304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2.35pt;margin-top:14.05pt;height:0.6pt;width:476pt;z-index:251659264;mso-width-relative:page;mso-height-relative:page;" filled="f" stroked="t" coordsize="21600,21600" o:gfxdata="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SnKk2AAAAAkBAAAPAAAAAAAAAAEAIAAAACIAAABkcnMvZG93bnJldi54bWxQSwECFAAUAAAA&#10;CACHTuJAVom9Iu4BAAC3AwAADgAAAAAAAAABACAAAAAnAQAAZHJzL2Uyb0RvYy54bWxQSwUGAAAA&#10;AAYABgBZAQAAhwUAAAAA&#10;">
                <v:fill on="f" focussize="0,0"/>
                <v:stroke color="#000000" joinstyle="round"/>
                <v:imagedata o:title=""/>
                <o:lock v:ext="edit" aspectratio="f"/>
              </v:line>
            </w:pict>
          </mc:Fallback>
        </mc:AlternateContent>
      </w:r>
    </w:p>
    <w:p>
      <w:pPr>
        <w:spacing w:line="360" w:lineRule="auto"/>
        <w:jc w:val="center"/>
        <w:rPr>
          <w:b/>
          <w:sz w:val="52"/>
          <w:szCs w:val="20"/>
        </w:rPr>
      </w:pPr>
    </w:p>
    <w:p>
      <w:pPr>
        <w:spacing w:line="360" w:lineRule="auto"/>
        <w:jc w:val="center"/>
        <w:rPr>
          <w:b/>
          <w:sz w:val="52"/>
        </w:rPr>
      </w:pPr>
      <w:r>
        <w:rPr>
          <w:rFonts w:hint="eastAsia"/>
          <w:b/>
          <w:sz w:val="52"/>
        </w:rPr>
        <w:t>民用建筑设计统一标准</w:t>
      </w:r>
    </w:p>
    <w:p>
      <w:pPr>
        <w:spacing w:line="360" w:lineRule="auto"/>
        <w:jc w:val="center"/>
        <w:rPr>
          <w:b/>
          <w:sz w:val="28"/>
          <w:szCs w:val="28"/>
        </w:rPr>
      </w:pPr>
      <w:r>
        <w:rPr>
          <w:b/>
          <w:sz w:val="28"/>
          <w:szCs w:val="28"/>
        </w:rPr>
        <w:t>Technical standard for design of civil buildings</w:t>
      </w:r>
    </w:p>
    <w:p>
      <w:pPr>
        <w:spacing w:line="480" w:lineRule="auto"/>
        <w:jc w:val="center"/>
        <w:rPr>
          <w:rFonts w:hAnsi="宋体"/>
          <w:b/>
          <w:sz w:val="32"/>
          <w:szCs w:val="32"/>
        </w:rPr>
      </w:pPr>
    </w:p>
    <w:p>
      <w:pPr>
        <w:spacing w:line="480" w:lineRule="auto"/>
        <w:jc w:val="center"/>
        <w:rPr>
          <w:b/>
          <w:sz w:val="32"/>
          <w:szCs w:val="32"/>
        </w:rPr>
      </w:pPr>
      <w:r>
        <w:rPr>
          <w:rFonts w:hint="eastAsia" w:hAnsi="宋体"/>
          <w:b/>
          <w:sz w:val="32"/>
          <w:szCs w:val="32"/>
        </w:rPr>
        <w:t>局部修订</w:t>
      </w:r>
      <w:r>
        <w:rPr>
          <w:rFonts w:hint="eastAsia"/>
          <w:b/>
          <w:sz w:val="32"/>
          <w:szCs w:val="32"/>
        </w:rPr>
        <w:t>征求意见稿</w:t>
      </w:r>
    </w:p>
    <w:p>
      <w:pPr>
        <w:pStyle w:val="6"/>
      </w:pPr>
    </w:p>
    <w:p>
      <w:pPr>
        <w:pStyle w:val="6"/>
      </w:pPr>
    </w:p>
    <w:p>
      <w:pPr>
        <w:pStyle w:val="6"/>
      </w:pPr>
    </w:p>
    <w:p>
      <w:pPr>
        <w:pStyle w:val="6"/>
      </w:pPr>
    </w:p>
    <w:p>
      <w:pPr>
        <w:pStyle w:val="6"/>
      </w:pPr>
    </w:p>
    <w:p>
      <w:pPr>
        <w:pStyle w:val="6"/>
      </w:pPr>
    </w:p>
    <w:p>
      <w:pPr>
        <w:pStyle w:val="6"/>
      </w:pPr>
    </w:p>
    <w:p>
      <w:pPr>
        <w:spacing w:line="480" w:lineRule="auto"/>
        <w:rPr>
          <w:rFonts w:eastAsia="黑体"/>
          <w:sz w:val="28"/>
          <w:szCs w:val="28"/>
        </w:rPr>
      </w:pPr>
      <w:r>
        <w:rPr>
          <w:rFonts w:eastAsia="黑体"/>
          <w:sz w:val="28"/>
          <w:szCs w:val="28"/>
        </w:rPr>
        <w:t>20XX</w:t>
      </w:r>
      <w:r>
        <w:rPr>
          <w:rFonts w:hint="eastAsia" w:eastAsia="黑体"/>
          <w:sz w:val="28"/>
          <w:szCs w:val="28"/>
        </w:rPr>
        <w:t>－</w:t>
      </w:r>
      <w:r>
        <w:rPr>
          <w:rFonts w:eastAsia="黑体"/>
          <w:sz w:val="28"/>
          <w:szCs w:val="28"/>
        </w:rPr>
        <w:t>XX</w:t>
      </w:r>
      <w:r>
        <w:rPr>
          <w:rFonts w:hint="eastAsia" w:eastAsia="黑体"/>
          <w:sz w:val="28"/>
          <w:szCs w:val="28"/>
        </w:rPr>
        <w:t>－</w:t>
      </w:r>
      <w:r>
        <w:rPr>
          <w:rFonts w:eastAsia="黑体"/>
          <w:sz w:val="28"/>
          <w:szCs w:val="28"/>
        </w:rPr>
        <w:t xml:space="preserve">XX  </w:t>
      </w:r>
      <w:r>
        <w:rPr>
          <w:rFonts w:hint="eastAsia" w:eastAsia="黑体"/>
          <w:sz w:val="28"/>
          <w:szCs w:val="28"/>
        </w:rPr>
        <w:t>发布</w:t>
      </w:r>
      <w:r>
        <w:rPr>
          <w:rFonts w:eastAsia="黑体"/>
          <w:sz w:val="28"/>
          <w:szCs w:val="28"/>
        </w:rPr>
        <w:t xml:space="preserve">                20XX</w:t>
      </w:r>
      <w:r>
        <w:rPr>
          <w:rFonts w:hint="eastAsia" w:eastAsia="黑体"/>
          <w:sz w:val="28"/>
          <w:szCs w:val="28"/>
        </w:rPr>
        <w:t>－</w:t>
      </w:r>
      <w:r>
        <w:rPr>
          <w:rFonts w:eastAsia="黑体"/>
          <w:sz w:val="28"/>
          <w:szCs w:val="28"/>
        </w:rPr>
        <w:t>XX</w:t>
      </w:r>
      <w:r>
        <w:rPr>
          <w:rFonts w:hint="eastAsia" w:eastAsia="黑体"/>
          <w:sz w:val="28"/>
          <w:szCs w:val="28"/>
        </w:rPr>
        <w:t>－</w:t>
      </w:r>
      <w:r>
        <w:rPr>
          <w:rFonts w:eastAsia="黑体"/>
          <w:sz w:val="28"/>
          <w:szCs w:val="28"/>
        </w:rPr>
        <w:t xml:space="preserve">XX  </w:t>
      </w:r>
      <w:r>
        <w:rPr>
          <w:rFonts w:hint="eastAsia" w:eastAsia="黑体"/>
          <w:sz w:val="28"/>
          <w:szCs w:val="28"/>
        </w:rPr>
        <w:t>实施</w:t>
      </w:r>
    </w:p>
    <w:p>
      <w:pPr>
        <w:pStyle w:val="6"/>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217170</wp:posOffset>
                </wp:positionV>
                <wp:extent cx="5173980" cy="7620"/>
                <wp:effectExtent l="0" t="0" r="26670" b="304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0.2pt;margin-top:17.1pt;height:0.6pt;width:407.4pt;z-index:251660288;mso-width-relative:page;mso-height-relative:page;" filled="f" stroked="t" coordsize="21600,21600" o:gfxdata="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a3BW1AAAAAcBAAAPAAAAAAAAAAEAIAAAACIAAABkcnMvZG93bnJldi54bWxQSwECFAAUAAAACACH&#10;TuJApunFjO8BAAC3AwAADgAAAAAAAAABACAAAAAjAQAAZHJzL2Uyb0RvYy54bWxQSwUGAAAAAAYA&#10;BgBZAQAAhAUAAAAA&#10;">
                <v:fill on="f" focussize="0,0"/>
                <v:stroke color="#000000" joinstyle="round"/>
                <v:imagedata o:title=""/>
                <o:lock v:ext="edit" aspectratio="f"/>
              </v:line>
            </w:pict>
          </mc:Fallback>
        </mc:AlternateContent>
      </w:r>
    </w:p>
    <w:tbl>
      <w:tblPr>
        <w:tblStyle w:val="14"/>
        <w:tblW w:w="5620" w:type="dxa"/>
        <w:tblInd w:w="0" w:type="dxa"/>
        <w:tblLayout w:type="autofit"/>
        <w:tblCellMar>
          <w:top w:w="0" w:type="dxa"/>
          <w:left w:w="0" w:type="dxa"/>
          <w:bottom w:w="0" w:type="dxa"/>
          <w:right w:w="0" w:type="dxa"/>
        </w:tblCellMar>
      </w:tblPr>
      <w:tblGrid>
        <w:gridCol w:w="5620"/>
      </w:tblGrid>
      <w:tr>
        <w:tblPrEx>
          <w:tblCellMar>
            <w:top w:w="0" w:type="dxa"/>
            <w:left w:w="0" w:type="dxa"/>
            <w:bottom w:w="0" w:type="dxa"/>
            <w:right w:w="0" w:type="dxa"/>
          </w:tblCellMar>
        </w:tblPrEx>
        <w:trPr>
          <w:trHeight w:val="375" w:hRule="atLeast"/>
        </w:trPr>
        <w:tc>
          <w:tcPr>
            <w:tcW w:w="5620" w:type="dxa"/>
            <w:noWrap/>
            <w:tcMar>
              <w:top w:w="15" w:type="dxa"/>
              <w:left w:w="15" w:type="dxa"/>
              <w:bottom w:w="0" w:type="dxa"/>
              <w:right w:w="15" w:type="dxa"/>
            </w:tcMar>
            <w:vAlign w:val="center"/>
          </w:tcPr>
          <w:p>
            <w:pPr>
              <w:jc w:val="distribute"/>
              <w:rPr>
                <w:rFonts w:eastAsia="黑体"/>
                <w:sz w:val="28"/>
                <w:szCs w:val="28"/>
              </w:rPr>
            </w:pPr>
          </w:p>
          <w:p>
            <w:pPr>
              <w:jc w:val="distribute"/>
              <w:rPr>
                <w:rFonts w:eastAsia="黑体"/>
                <w:sz w:val="28"/>
                <w:szCs w:val="28"/>
              </w:rPr>
            </w:pPr>
            <w:r>
              <mc:AlternateContent>
                <mc:Choice Requires="wps">
                  <w:drawing>
                    <wp:anchor distT="0" distB="0" distL="114300" distR="114300" simplePos="0" relativeHeight="251660288" behindDoc="0" locked="0" layoutInCell="1" allowOverlap="1">
                      <wp:simplePos x="0" y="0"/>
                      <wp:positionH relativeFrom="column">
                        <wp:posOffset>4202430</wp:posOffset>
                      </wp:positionH>
                      <wp:positionV relativeFrom="paragraph">
                        <wp:posOffset>151765</wp:posOffset>
                      </wp:positionV>
                      <wp:extent cx="1073785" cy="488950"/>
                      <wp:effectExtent l="0" t="0" r="0" b="6350"/>
                      <wp:wrapNone/>
                      <wp:docPr id="7" name="文本框 7"/>
                      <wp:cNvGraphicFramePr/>
                      <a:graphic xmlns:a="http://schemas.openxmlformats.org/drawingml/2006/main">
                        <a:graphicData uri="http://schemas.microsoft.com/office/word/2010/wordprocessingShape">
                          <wps:wsp>
                            <wps:cNvSpPr txBox="1"/>
                            <wps:spPr>
                              <a:xfrm>
                                <a:off x="0" y="0"/>
                                <a:ext cx="1073785" cy="488950"/>
                              </a:xfrm>
                              <a:prstGeom prst="rect">
                                <a:avLst/>
                              </a:prstGeom>
                              <a:solidFill>
                                <a:sysClr val="window" lastClr="FFFFFF"/>
                              </a:solidFill>
                              <a:ln w="6350">
                                <a:noFill/>
                              </a:ln>
                              <a:effectLst/>
                            </wps:spPr>
                            <wps:txbx>
                              <w:txbxContent>
                                <w:p>
                                  <w:pPr>
                                    <w:rPr>
                                      <w:rFonts w:ascii="黑体" w:eastAsia="黑体"/>
                                      <w:color w:val="000000"/>
                                      <w:sz w:val="28"/>
                                      <w:szCs w:val="28"/>
                                    </w:rPr>
                                  </w:pPr>
                                  <w:r>
                                    <w:rPr>
                                      <w:rFonts w:hint="eastAsia" w:ascii="黑体" w:eastAsia="黑体"/>
                                      <w:color w:val="000000"/>
                                      <w:sz w:val="28"/>
                                      <w:szCs w:val="28"/>
                                    </w:rPr>
                                    <w:t>联合发布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pt;margin-top:11.95pt;height:38.5pt;width:84.55pt;z-index:251660288;mso-width-relative:page;mso-height-relative:page;" fillcolor="#FFFFFF" filled="t" stroked="f" coordsize="21600,21600" o:gfxdata="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go&#10;hGbUAAAACgEAAA8AAAAAAAAAAQAgAAAAIgAAAGRycy9kb3ducmV2LnhtbFBLAQIUABQAAAAIAIdO&#10;4kDxGv/hYAIAAK0EAAAOAAAAAAAAAAEAIAAAACMBAABkcnMvZTJvRG9jLnhtbFBLBQYAAAAABgAG&#10;AFkBAAD1BQAAAAA=&#10;">
                      <v:fill on="t" focussize="0,0"/>
                      <v:stroke on="f" weight="0.5pt"/>
                      <v:imagedata o:title=""/>
                      <o:lock v:ext="edit" aspectratio="f"/>
                      <v:textbox>
                        <w:txbxContent>
                          <w:p>
                            <w:pPr>
                              <w:rPr>
                                <w:rFonts w:ascii="黑体" w:eastAsia="黑体"/>
                                <w:color w:val="000000"/>
                                <w:sz w:val="28"/>
                                <w:szCs w:val="28"/>
                              </w:rPr>
                            </w:pPr>
                            <w:r>
                              <w:rPr>
                                <w:rFonts w:hint="eastAsia" w:ascii="黑体" w:eastAsia="黑体"/>
                                <w:color w:val="000000"/>
                                <w:sz w:val="28"/>
                                <w:szCs w:val="28"/>
                              </w:rPr>
                              <w:t>联合发布</w:t>
                            </w:r>
                          </w:p>
                        </w:txbxContent>
                      </v:textbox>
                    </v:shape>
                  </w:pict>
                </mc:Fallback>
              </mc:AlternateContent>
            </w:r>
            <w:r>
              <w:rPr>
                <w:rFonts w:hint="eastAsia" w:eastAsia="黑体"/>
                <w:sz w:val="28"/>
                <w:szCs w:val="28"/>
              </w:rPr>
              <w:t>中华人民共和国住房和城乡建设部</w:t>
            </w:r>
          </w:p>
        </w:tc>
      </w:tr>
      <w:tr>
        <w:tblPrEx>
          <w:tblCellMar>
            <w:top w:w="0" w:type="dxa"/>
            <w:left w:w="0" w:type="dxa"/>
            <w:bottom w:w="0" w:type="dxa"/>
            <w:right w:w="0" w:type="dxa"/>
          </w:tblCellMar>
        </w:tblPrEx>
        <w:trPr>
          <w:trHeight w:val="375" w:hRule="atLeast"/>
        </w:trPr>
        <w:tc>
          <w:tcPr>
            <w:tcW w:w="0" w:type="auto"/>
            <w:noWrap/>
            <w:tcMar>
              <w:top w:w="15" w:type="dxa"/>
              <w:left w:w="15" w:type="dxa"/>
              <w:bottom w:w="0" w:type="dxa"/>
              <w:right w:w="15" w:type="dxa"/>
            </w:tcMar>
            <w:vAlign w:val="center"/>
          </w:tcPr>
          <w:p>
            <w:pPr>
              <w:jc w:val="distribute"/>
              <w:rPr>
                <w:rFonts w:eastAsia="黑体"/>
                <w:sz w:val="28"/>
                <w:szCs w:val="28"/>
              </w:rPr>
            </w:pPr>
            <w:r>
              <w:rPr>
                <w:rFonts w:hint="eastAsia" w:eastAsia="黑体"/>
                <w:sz w:val="28"/>
                <w:szCs w:val="28"/>
              </w:rPr>
              <w:t>国家市场监督管理总局</w:t>
            </w:r>
          </w:p>
        </w:tc>
      </w:tr>
    </w:tbl>
    <w:p>
      <w:pPr>
        <w:widowControl/>
        <w:jc w:val="left"/>
        <w:rPr>
          <w:rFonts w:cs="Times New Roman"/>
          <w:b/>
        </w:rPr>
        <w:sectPr>
          <w:pgSz w:w="11906" w:h="16838"/>
          <w:pgMar w:top="1440" w:right="1800" w:bottom="1440" w:left="1800" w:header="851" w:footer="992" w:gutter="0"/>
          <w:pgNumType w:start="1"/>
          <w:cols w:space="720" w:num="1"/>
          <w:docGrid w:type="lines" w:linePitch="312" w:charSpace="0"/>
        </w:sectPr>
      </w:pPr>
    </w:p>
    <w:p>
      <w:pPr>
        <w:jc w:val="center"/>
        <w:rPr>
          <w:rFonts w:cs="Times New Roman"/>
          <w:b/>
          <w:sz w:val="32"/>
          <w:szCs w:val="32"/>
        </w:rPr>
      </w:pPr>
      <w:r>
        <w:rPr>
          <w:rFonts w:hint="eastAsia"/>
          <w:b/>
          <w:sz w:val="32"/>
          <w:szCs w:val="32"/>
        </w:rPr>
        <w:t>修订说明</w:t>
      </w:r>
    </w:p>
    <w:p>
      <w:pPr>
        <w:ind w:firstLine="592" w:firstLineChars="200"/>
        <w:rPr>
          <w:spacing w:val="8"/>
          <w:kern w:val="0"/>
          <w:sz w:val="28"/>
          <w:szCs w:val="28"/>
        </w:rPr>
      </w:pPr>
      <w:r>
        <w:rPr>
          <w:rFonts w:hint="eastAsia"/>
          <w:spacing w:val="8"/>
          <w:kern w:val="0"/>
          <w:sz w:val="28"/>
          <w:szCs w:val="28"/>
        </w:rPr>
        <w:t>本次局部修订是根据住房和城乡建设部《关于印发2022年工程建设规范标准编制及相关工作计划的通知（函）》（建标函</w:t>
      </w:r>
      <w:r>
        <w:rPr>
          <w:spacing w:val="8"/>
          <w:kern w:val="0"/>
          <w:sz w:val="28"/>
          <w:szCs w:val="28"/>
        </w:rPr>
        <w:t>[20</w:t>
      </w:r>
      <w:r>
        <w:rPr>
          <w:rFonts w:hint="eastAsia"/>
          <w:spacing w:val="8"/>
          <w:kern w:val="0"/>
          <w:sz w:val="28"/>
          <w:szCs w:val="28"/>
        </w:rPr>
        <w:t>2</w:t>
      </w:r>
      <w:r>
        <w:rPr>
          <w:spacing w:val="8"/>
          <w:kern w:val="0"/>
          <w:sz w:val="28"/>
          <w:szCs w:val="28"/>
        </w:rPr>
        <w:t xml:space="preserve">2] </w:t>
      </w:r>
      <w:r>
        <w:rPr>
          <w:rFonts w:hint="eastAsia"/>
          <w:spacing w:val="8"/>
          <w:kern w:val="0"/>
          <w:sz w:val="28"/>
          <w:szCs w:val="28"/>
        </w:rPr>
        <w:t>2</w:t>
      </w:r>
      <w:r>
        <w:rPr>
          <w:spacing w:val="8"/>
          <w:kern w:val="0"/>
          <w:sz w:val="28"/>
          <w:szCs w:val="28"/>
        </w:rPr>
        <w:t>1</w:t>
      </w:r>
      <w:r>
        <w:rPr>
          <w:rFonts w:hint="eastAsia"/>
          <w:spacing w:val="8"/>
          <w:kern w:val="0"/>
          <w:sz w:val="28"/>
          <w:szCs w:val="28"/>
        </w:rPr>
        <w:t>号）的要求，由中国建筑标准设计研究院有限公司会同有关单位对《民用建筑设计统一标准》</w:t>
      </w:r>
      <w:r>
        <w:rPr>
          <w:spacing w:val="8"/>
          <w:kern w:val="0"/>
          <w:sz w:val="28"/>
          <w:szCs w:val="28"/>
        </w:rPr>
        <w:t>GB50352—2019</w:t>
      </w:r>
      <w:r>
        <w:rPr>
          <w:rFonts w:hint="eastAsia"/>
          <w:spacing w:val="8"/>
          <w:kern w:val="0"/>
          <w:sz w:val="28"/>
          <w:szCs w:val="28"/>
        </w:rPr>
        <w:t>进行局部修订。</w:t>
      </w:r>
    </w:p>
    <w:p>
      <w:pPr>
        <w:ind w:firstLine="592"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pacing w:val="8"/>
          <w:kern w:val="0"/>
          <w:sz w:val="28"/>
          <w:szCs w:val="28"/>
          <w:u w:val="single"/>
          <w14:textFill>
            <w14:solidFill>
              <w14:schemeClr w14:val="tx1"/>
            </w14:solidFill>
          </w14:textFill>
        </w:rPr>
        <w:t>本次修订</w:t>
      </w:r>
      <w:r>
        <w:rPr>
          <w:rFonts w:hint="eastAsia" w:ascii="宋体" w:hAnsi="宋体"/>
          <w:color w:val="000000" w:themeColor="text1"/>
          <w:sz w:val="28"/>
          <w:szCs w:val="28"/>
          <w:u w:val="single"/>
          <w14:textFill>
            <w14:solidFill>
              <w14:schemeClr w14:val="tx1"/>
            </w14:solidFill>
          </w14:textFill>
        </w:rPr>
        <w:t>的主要内容是：</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增加了减少建筑物碳排放，以及推动新能源、新技术、新工艺、新材料应用的规定；</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增加了防疫场所、韧性、平急两用等相关要求；</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修订了地下室或半地下室的相关规定；</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修订了建筑高度的相关规定；</w:t>
      </w:r>
      <w:r>
        <w:rPr>
          <w:rFonts w:ascii="宋体" w:hAnsi="宋体" w:eastAsia="宋体"/>
          <w:color w:val="000000" w:themeColor="text1"/>
          <w:sz w:val="28"/>
          <w:szCs w:val="28"/>
          <w:u w:val="single"/>
          <w14:textFill>
            <w14:solidFill>
              <w14:schemeClr w14:val="tx1"/>
            </w14:solidFill>
          </w14:textFill>
        </w:rPr>
        <w:t xml:space="preserve"> </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修订了建筑场地竖向设计的相关规定；</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修订了台阶、栏杆与凸窗窗台设置、屋面排水坡度与屋面构造规定、厕所、母婴室等相关规定；</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修订了建筑的采光、通风、热湿环境、声环境等要求；</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修订了给水排水、电气等设备用房的相关规定；</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调整了燃气的相关规定；</w:t>
      </w:r>
    </w:p>
    <w:p>
      <w:pPr>
        <w:pStyle w:val="31"/>
        <w:numPr>
          <w:ilvl w:val="0"/>
          <w:numId w:val="1"/>
        </w:numPr>
        <w:ind w:firstLineChars="0"/>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u w:val="single"/>
          <w14:textFill>
            <w14:solidFill>
              <w14:schemeClr w14:val="tx1"/>
            </w14:solidFill>
          </w14:textFill>
        </w:rPr>
        <w:t>原标准的相关强制条文改为非强制条文，并进行了条文修订。</w:t>
      </w:r>
      <w:r>
        <w:rPr>
          <w:rFonts w:ascii="宋体" w:hAnsi="宋体" w:eastAsia="宋体"/>
          <w:color w:val="000000" w:themeColor="text1"/>
          <w:sz w:val="28"/>
          <w:szCs w:val="28"/>
          <w:u w:val="single"/>
          <w14:textFill>
            <w14:solidFill>
              <w14:schemeClr w14:val="tx1"/>
            </w14:solidFill>
          </w14:textFill>
        </w:rPr>
        <w:t xml:space="preserve"> </w:t>
      </w:r>
    </w:p>
    <w:p>
      <w:pPr>
        <w:ind w:firstLine="592" w:firstLineChars="200"/>
        <w:rPr>
          <w:color w:val="000000" w:themeColor="text1"/>
          <w:spacing w:val="8"/>
          <w:kern w:val="0"/>
          <w:sz w:val="28"/>
          <w:szCs w:val="28"/>
          <w:u w:val="single"/>
          <w14:textFill>
            <w14:solidFill>
              <w14:schemeClr w14:val="tx1"/>
            </w14:solidFill>
          </w14:textFill>
        </w:rPr>
      </w:pPr>
      <w:r>
        <w:rPr>
          <w:rFonts w:hint="eastAsia"/>
          <w:color w:val="000000" w:themeColor="text1"/>
          <w:spacing w:val="8"/>
          <w:kern w:val="0"/>
          <w:sz w:val="28"/>
          <w:szCs w:val="28"/>
          <w:u w:val="single"/>
          <w14:textFill>
            <w14:solidFill>
              <w14:schemeClr w14:val="tx1"/>
            </w14:solidFill>
          </w14:textFill>
        </w:rPr>
        <w:t>本标准中下划线表示修改的内容。</w:t>
      </w:r>
    </w:p>
    <w:p>
      <w:pPr>
        <w:spacing w:line="360" w:lineRule="auto"/>
        <w:ind w:firstLine="560" w:firstLineChars="200"/>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u w:val="single"/>
          <w14:textFill>
            <w14:solidFill>
              <w14:schemeClr w14:val="tx1"/>
            </w14:solidFill>
          </w14:textFill>
        </w:rPr>
        <w:t>本标准为民用建筑设计的推荐性通用标准，其他现行标准制定的条款与本标准相关条款内容相同且更为严格的，应优先采用其他现行标准。</w:t>
      </w:r>
    </w:p>
    <w:p>
      <w:pPr>
        <w:ind w:firstLine="627" w:firstLineChars="212"/>
        <w:rPr>
          <w:spacing w:val="8"/>
          <w:kern w:val="0"/>
          <w:sz w:val="28"/>
          <w:szCs w:val="28"/>
        </w:rPr>
      </w:pPr>
      <w:r>
        <w:rPr>
          <w:rFonts w:hint="eastAsia"/>
          <w:spacing w:val="8"/>
          <w:kern w:val="0"/>
          <w:sz w:val="28"/>
          <w:szCs w:val="28"/>
        </w:rPr>
        <w:t>本标准由住房和城乡建设部负责管理，由中国建筑标准设计研究院有限公司负责具体技术内容的解释。执行过程中如有意见或建议，请寄送至中国建筑标准设计研究院有限公司（地址：北京市海淀区首体南路9号主语国际2号楼，邮编：</w:t>
      </w:r>
      <w:r>
        <w:rPr>
          <w:spacing w:val="8"/>
          <w:kern w:val="0"/>
          <w:sz w:val="28"/>
          <w:szCs w:val="28"/>
        </w:rPr>
        <w:t>100048</w:t>
      </w:r>
      <w:r>
        <w:rPr>
          <w:rFonts w:hint="eastAsia"/>
          <w:spacing w:val="8"/>
          <w:kern w:val="0"/>
          <w:sz w:val="28"/>
          <w:szCs w:val="28"/>
        </w:rPr>
        <w:t>）。</w:t>
      </w:r>
    </w:p>
    <w:p>
      <w:pPr>
        <w:widowControl/>
        <w:ind w:firstLine="560" w:firstLineChars="200"/>
        <w:jc w:val="left"/>
        <w:rPr>
          <w:kern w:val="0"/>
          <w:sz w:val="28"/>
          <w:szCs w:val="28"/>
        </w:rPr>
      </w:pPr>
      <w:r>
        <w:rPr>
          <w:rFonts w:hint="eastAsia" w:hAnsi="宋体"/>
          <w:kern w:val="0"/>
          <w:sz w:val="28"/>
          <w:szCs w:val="28"/>
        </w:rPr>
        <w:t>本次局部修订的主编单位、参编单位、主要起草人和主要审查人：</w:t>
      </w:r>
    </w:p>
    <w:tbl>
      <w:tblPr>
        <w:tblStyle w:val="14"/>
        <w:tblW w:w="4750" w:type="pct"/>
        <w:tblInd w:w="675" w:type="dxa"/>
        <w:tblLayout w:type="autofit"/>
        <w:tblCellMar>
          <w:top w:w="0" w:type="dxa"/>
          <w:left w:w="108" w:type="dxa"/>
          <w:bottom w:w="0" w:type="dxa"/>
          <w:right w:w="108" w:type="dxa"/>
        </w:tblCellMar>
      </w:tblPr>
      <w:tblGrid>
        <w:gridCol w:w="2746"/>
        <w:gridCol w:w="1076"/>
        <w:gridCol w:w="1076"/>
        <w:gridCol w:w="1076"/>
        <w:gridCol w:w="1077"/>
        <w:gridCol w:w="1037"/>
        <w:gridCol w:w="8"/>
      </w:tblGrid>
      <w:tr>
        <w:tblPrEx>
          <w:tblCellMar>
            <w:top w:w="0" w:type="dxa"/>
            <w:left w:w="108" w:type="dxa"/>
            <w:bottom w:w="0" w:type="dxa"/>
            <w:right w:w="108" w:type="dxa"/>
          </w:tblCellMar>
        </w:tblPrEx>
        <w:trPr>
          <w:gridAfter w:val="1"/>
          <w:wAfter w:w="25" w:type="pct"/>
          <w:trHeight w:val="567" w:hRule="exact"/>
        </w:trPr>
        <w:tc>
          <w:tcPr>
            <w:tcW w:w="1164" w:type="pct"/>
            <w:noWrap/>
            <w:vAlign w:val="bottom"/>
          </w:tcPr>
          <w:p>
            <w:pPr>
              <w:widowControl/>
              <w:rPr>
                <w:b/>
                <w:bCs/>
                <w:kern w:val="0"/>
                <w:sz w:val="28"/>
                <w:szCs w:val="28"/>
              </w:rPr>
            </w:pPr>
            <w:r>
              <w:rPr>
                <w:rFonts w:hint="eastAsia" w:hAnsi="宋体"/>
                <w:b/>
                <w:bCs/>
                <w:kern w:val="0"/>
                <w:sz w:val="28"/>
                <w:szCs w:val="28"/>
              </w:rPr>
              <w:t>本标准主编单位：</w:t>
            </w:r>
          </w:p>
        </w:tc>
        <w:tc>
          <w:tcPr>
            <w:tcW w:w="3810" w:type="pct"/>
            <w:gridSpan w:val="5"/>
            <w:noWrap/>
            <w:vAlign w:val="center"/>
          </w:tcPr>
          <w:p>
            <w:pPr>
              <w:widowControl/>
              <w:jc w:val="left"/>
              <w:rPr>
                <w:kern w:val="0"/>
                <w:sz w:val="28"/>
                <w:szCs w:val="28"/>
              </w:rPr>
            </w:pPr>
          </w:p>
        </w:tc>
      </w:tr>
      <w:tr>
        <w:tblPrEx>
          <w:tblCellMar>
            <w:top w:w="0" w:type="dxa"/>
            <w:left w:w="108" w:type="dxa"/>
            <w:bottom w:w="0" w:type="dxa"/>
            <w:right w:w="108" w:type="dxa"/>
          </w:tblCellMar>
        </w:tblPrEx>
        <w:trPr>
          <w:gridAfter w:val="1"/>
          <w:wAfter w:w="25" w:type="pct"/>
          <w:trHeight w:val="567" w:hRule="exact"/>
        </w:trPr>
        <w:tc>
          <w:tcPr>
            <w:tcW w:w="1164" w:type="pct"/>
            <w:noWrap/>
            <w:vAlign w:val="bottom"/>
          </w:tcPr>
          <w:p>
            <w:pPr>
              <w:widowControl/>
              <w:rPr>
                <w:b/>
                <w:bCs/>
                <w:kern w:val="0"/>
                <w:sz w:val="28"/>
                <w:szCs w:val="28"/>
              </w:rPr>
            </w:pPr>
            <w:r>
              <w:rPr>
                <w:rFonts w:hint="eastAsia" w:hAnsi="宋体"/>
                <w:b/>
                <w:bCs/>
                <w:kern w:val="0"/>
                <w:sz w:val="28"/>
                <w:szCs w:val="28"/>
              </w:rPr>
              <w:t>本标准参编单位：</w:t>
            </w:r>
          </w:p>
        </w:tc>
        <w:tc>
          <w:tcPr>
            <w:tcW w:w="3810" w:type="pct"/>
            <w:gridSpan w:val="5"/>
            <w:noWrap/>
          </w:tcPr>
          <w:p>
            <w:pPr>
              <w:widowControl/>
              <w:rPr>
                <w:rFonts w:hAnsi="宋体"/>
                <w:b/>
                <w:bCs/>
                <w:kern w:val="0"/>
                <w:sz w:val="28"/>
                <w:szCs w:val="28"/>
              </w:rPr>
            </w:pPr>
          </w:p>
        </w:tc>
      </w:tr>
      <w:tr>
        <w:tblPrEx>
          <w:tblCellMar>
            <w:top w:w="0" w:type="dxa"/>
            <w:left w:w="108" w:type="dxa"/>
            <w:bottom w:w="0" w:type="dxa"/>
            <w:right w:w="108" w:type="dxa"/>
          </w:tblCellMar>
        </w:tblPrEx>
        <w:trPr>
          <w:gridAfter w:val="1"/>
          <w:wAfter w:w="25" w:type="pct"/>
          <w:trHeight w:val="567" w:hRule="exact"/>
        </w:trPr>
        <w:tc>
          <w:tcPr>
            <w:tcW w:w="1164" w:type="pct"/>
            <w:noWrap/>
            <w:vAlign w:val="bottom"/>
          </w:tcPr>
          <w:p>
            <w:pPr>
              <w:widowControl/>
              <w:rPr>
                <w:b/>
                <w:kern w:val="0"/>
                <w:sz w:val="28"/>
                <w:szCs w:val="28"/>
              </w:rPr>
            </w:pPr>
            <w:r>
              <w:rPr>
                <w:rFonts w:hint="eastAsia" w:hAnsi="宋体"/>
                <w:b/>
                <w:bCs/>
                <w:kern w:val="0"/>
                <w:sz w:val="28"/>
                <w:szCs w:val="28"/>
              </w:rPr>
              <w:t>本标准</w:t>
            </w:r>
            <w:r>
              <w:rPr>
                <w:rFonts w:hint="eastAsia"/>
                <w:b/>
                <w:kern w:val="0"/>
                <w:sz w:val="28"/>
                <w:szCs w:val="28"/>
              </w:rPr>
              <w:t>主要起草人：</w:t>
            </w:r>
          </w:p>
        </w:tc>
        <w:tc>
          <w:tcPr>
            <w:tcW w:w="3810" w:type="pct"/>
            <w:gridSpan w:val="5"/>
            <w:noWrap/>
          </w:tcPr>
          <w:p>
            <w:pPr>
              <w:widowControl/>
              <w:rPr>
                <w:rFonts w:hAnsi="宋体"/>
                <w:b/>
                <w:bCs/>
                <w:kern w:val="0"/>
                <w:sz w:val="28"/>
                <w:szCs w:val="28"/>
              </w:rPr>
            </w:pPr>
          </w:p>
        </w:tc>
      </w:tr>
      <w:tr>
        <w:tblPrEx>
          <w:tblCellMar>
            <w:top w:w="0" w:type="dxa"/>
            <w:left w:w="108" w:type="dxa"/>
            <w:bottom w:w="0" w:type="dxa"/>
            <w:right w:w="108" w:type="dxa"/>
          </w:tblCellMar>
        </w:tblPrEx>
        <w:trPr>
          <w:trHeight w:val="539" w:hRule="exact"/>
        </w:trPr>
        <w:tc>
          <w:tcPr>
            <w:tcW w:w="1164" w:type="pct"/>
            <w:noWrap/>
            <w:vAlign w:val="center"/>
          </w:tcPr>
          <w:p>
            <w:pPr>
              <w:widowControl/>
              <w:spacing w:line="520" w:lineRule="exact"/>
              <w:rPr>
                <w:b/>
                <w:bCs/>
                <w:kern w:val="0"/>
                <w:sz w:val="28"/>
                <w:szCs w:val="28"/>
              </w:rPr>
            </w:pPr>
            <w:r>
              <w:rPr>
                <w:rFonts w:hint="eastAsia" w:hAnsi="宋体"/>
                <w:b/>
                <w:bCs/>
                <w:kern w:val="0"/>
                <w:sz w:val="28"/>
                <w:szCs w:val="28"/>
              </w:rPr>
              <w:t>本标准主要审查人：</w:t>
            </w:r>
          </w:p>
        </w:tc>
        <w:tc>
          <w:tcPr>
            <w:tcW w:w="767" w:type="pct"/>
            <w:noWrap/>
            <w:vAlign w:val="center"/>
          </w:tcPr>
          <w:p>
            <w:pPr>
              <w:widowControl/>
              <w:spacing w:line="520" w:lineRule="exact"/>
              <w:rPr>
                <w:kern w:val="0"/>
                <w:sz w:val="28"/>
                <w:szCs w:val="28"/>
              </w:rPr>
            </w:pPr>
          </w:p>
        </w:tc>
        <w:tc>
          <w:tcPr>
            <w:tcW w:w="767" w:type="pct"/>
            <w:vAlign w:val="center"/>
          </w:tcPr>
          <w:p>
            <w:pPr>
              <w:spacing w:line="520" w:lineRule="exact"/>
              <w:rPr>
                <w:kern w:val="0"/>
                <w:sz w:val="28"/>
                <w:szCs w:val="28"/>
              </w:rPr>
            </w:pPr>
          </w:p>
        </w:tc>
        <w:tc>
          <w:tcPr>
            <w:tcW w:w="767" w:type="pct"/>
            <w:vAlign w:val="center"/>
          </w:tcPr>
          <w:p>
            <w:pPr>
              <w:widowControl/>
              <w:rPr>
                <w:rFonts w:hAnsi="宋体"/>
                <w:b/>
                <w:bCs/>
                <w:kern w:val="0"/>
                <w:sz w:val="28"/>
                <w:szCs w:val="28"/>
              </w:rPr>
            </w:pPr>
          </w:p>
        </w:tc>
        <w:tc>
          <w:tcPr>
            <w:tcW w:w="767" w:type="pct"/>
            <w:vAlign w:val="center"/>
          </w:tcPr>
          <w:p>
            <w:pPr>
              <w:widowControl/>
              <w:rPr>
                <w:rFonts w:hAnsi="宋体"/>
                <w:b/>
                <w:bCs/>
                <w:kern w:val="0"/>
                <w:sz w:val="28"/>
                <w:szCs w:val="28"/>
              </w:rPr>
            </w:pPr>
          </w:p>
        </w:tc>
        <w:tc>
          <w:tcPr>
            <w:tcW w:w="767" w:type="pct"/>
            <w:gridSpan w:val="2"/>
            <w:vAlign w:val="center"/>
          </w:tcPr>
          <w:p>
            <w:pPr>
              <w:widowControl/>
              <w:rPr>
                <w:rFonts w:hAnsi="宋体"/>
                <w:b/>
                <w:bCs/>
                <w:kern w:val="0"/>
                <w:sz w:val="28"/>
                <w:szCs w:val="28"/>
              </w:rPr>
            </w:pPr>
          </w:p>
        </w:tc>
      </w:tr>
    </w:tbl>
    <w:p/>
    <w:p>
      <w:r>
        <w:br w:type="page"/>
      </w:r>
    </w:p>
    <w:p>
      <w:pPr>
        <w:spacing w:before="156" w:beforeLines="50" w:after="156" w:afterLines="50" w:line="360" w:lineRule="auto"/>
        <w:jc w:val="center"/>
        <w:rPr>
          <w:rFonts w:ascii="宋体" w:hAnsi="宋体" w:cs="Times New Roman"/>
          <w:b/>
          <w:sz w:val="32"/>
          <w:szCs w:val="32"/>
        </w:rPr>
      </w:pPr>
      <w:r>
        <w:rPr>
          <w:rFonts w:hint="eastAsia" w:ascii="宋体" w:hAnsi="宋体"/>
          <w:b/>
          <w:sz w:val="32"/>
          <w:szCs w:val="32"/>
        </w:rPr>
        <w:t>《民用建筑设计统一标准》</w:t>
      </w:r>
      <w:r>
        <w:rPr>
          <w:rFonts w:ascii="宋体" w:hAnsi="宋体"/>
          <w:b/>
          <w:sz w:val="32"/>
          <w:szCs w:val="32"/>
        </w:rPr>
        <w:t>GB 50352</w:t>
      </w:r>
      <w:r>
        <w:rPr>
          <w:rFonts w:hint="eastAsia" w:ascii="宋体" w:hAnsi="宋体"/>
          <w:b/>
          <w:sz w:val="32"/>
          <w:szCs w:val="32"/>
        </w:rPr>
        <w:t>—</w:t>
      </w:r>
      <w:r>
        <w:rPr>
          <w:rFonts w:ascii="宋体" w:hAnsi="宋体"/>
          <w:b/>
          <w:sz w:val="32"/>
          <w:szCs w:val="32"/>
        </w:rPr>
        <w:t>20XX</w:t>
      </w:r>
    </w:p>
    <w:p>
      <w:pPr>
        <w:spacing w:before="156" w:beforeLines="50" w:after="156" w:afterLines="50" w:line="360" w:lineRule="auto"/>
        <w:jc w:val="center"/>
        <w:rPr>
          <w:rFonts w:ascii="宋体" w:hAnsi="宋体"/>
          <w:b/>
          <w:sz w:val="32"/>
          <w:szCs w:val="32"/>
        </w:rPr>
      </w:pPr>
      <w:r>
        <w:rPr>
          <w:rFonts w:hint="eastAsia" w:ascii="宋体" w:hAnsi="宋体"/>
          <w:b/>
          <w:sz w:val="32"/>
          <w:szCs w:val="32"/>
        </w:rPr>
        <w:t>局部修订条文对照表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14"/>
        <w:gridCol w:w="3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3914"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现行《标准》条文</w:t>
            </w:r>
          </w:p>
        </w:tc>
        <w:tc>
          <w:tcPr>
            <w:tcW w:w="3825"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局部修订《标准》条文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目次</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目次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 </w:t>
            </w:r>
            <w:r>
              <w:rPr>
                <w:rFonts w:hint="eastAsia" w:ascii="宋体" w:hAnsi="宋体"/>
                <w:color w:val="000000" w:themeColor="text1"/>
                <w:kern w:val="0"/>
                <w:sz w:val="24"/>
                <w14:textFill>
                  <w14:solidFill>
                    <w14:schemeClr w14:val="tx1"/>
                  </w14:solidFill>
                </w14:textFill>
              </w:rPr>
              <w:t>总则</w:t>
            </w:r>
          </w:p>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2 </w:t>
            </w:r>
            <w:r>
              <w:rPr>
                <w:rFonts w:hint="eastAsia" w:ascii="宋体" w:hAnsi="宋体"/>
                <w:color w:val="000000" w:themeColor="text1"/>
                <w:kern w:val="0"/>
                <w:sz w:val="24"/>
                <w14:textFill>
                  <w14:solidFill>
                    <w14:schemeClr w14:val="tx1"/>
                  </w14:solidFill>
                </w14:textFill>
              </w:rPr>
              <w:t>术语</w:t>
            </w:r>
          </w:p>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3 </w:t>
            </w:r>
            <w:r>
              <w:rPr>
                <w:rFonts w:hint="eastAsia" w:ascii="宋体" w:hAnsi="宋体"/>
                <w:color w:val="000000" w:themeColor="text1"/>
                <w:kern w:val="0"/>
                <w:sz w:val="24"/>
                <w14:textFill>
                  <w14:solidFill>
                    <w14:schemeClr w14:val="tx1"/>
                  </w14:solidFill>
                </w14:textFill>
              </w:rPr>
              <w:t>基本规定</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3.1 </w:t>
            </w:r>
            <w:r>
              <w:rPr>
                <w:rFonts w:hint="eastAsia" w:ascii="宋体" w:hAnsi="宋体"/>
                <w:color w:val="000000" w:themeColor="text1"/>
                <w:kern w:val="0"/>
                <w:sz w:val="22"/>
                <w14:textFill>
                  <w14:solidFill>
                    <w14:schemeClr w14:val="tx1"/>
                  </w14:solidFill>
                </w14:textFill>
              </w:rPr>
              <w:t>民用建筑分类</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3.2 </w:t>
            </w:r>
            <w:r>
              <w:rPr>
                <w:rFonts w:hint="eastAsia" w:ascii="宋体" w:hAnsi="宋体"/>
                <w:color w:val="000000" w:themeColor="text1"/>
                <w:kern w:val="0"/>
                <w:sz w:val="22"/>
                <w14:textFill>
                  <w14:solidFill>
                    <w14:schemeClr w14:val="tx1"/>
                  </w14:solidFill>
                </w14:textFill>
              </w:rPr>
              <w:t>设计使用年限</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3.3 </w:t>
            </w:r>
            <w:r>
              <w:rPr>
                <w:rFonts w:hint="eastAsia" w:ascii="宋体" w:hAnsi="宋体"/>
                <w:color w:val="000000" w:themeColor="text1"/>
                <w:kern w:val="0"/>
                <w:sz w:val="22"/>
                <w14:textFill>
                  <w14:solidFill>
                    <w14:schemeClr w14:val="tx1"/>
                  </w14:solidFill>
                </w14:textFill>
              </w:rPr>
              <w:t>建筑气候分区对建筑基本要求</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3.4 </w:t>
            </w:r>
            <w:r>
              <w:rPr>
                <w:rFonts w:hint="eastAsia" w:ascii="宋体" w:hAnsi="宋体"/>
                <w:color w:val="000000" w:themeColor="text1"/>
                <w:kern w:val="0"/>
                <w:sz w:val="22"/>
                <w14:textFill>
                  <w14:solidFill>
                    <w14:schemeClr w14:val="tx1"/>
                  </w14:solidFill>
                </w14:textFill>
              </w:rPr>
              <w:t>建筑与环境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3.5 </w:t>
            </w:r>
            <w:r>
              <w:rPr>
                <w:rFonts w:hint="eastAsia" w:ascii="宋体" w:hAnsi="宋体"/>
                <w:color w:val="000000" w:themeColor="text1"/>
                <w:kern w:val="0"/>
                <w:sz w:val="22"/>
                <w14:textFill>
                  <w14:solidFill>
                    <w14:schemeClr w14:val="tx1"/>
                  </w14:solidFill>
                </w14:textFill>
              </w:rPr>
              <w:t>建筑模数</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3.6 </w:t>
            </w:r>
            <w:r>
              <w:rPr>
                <w:rFonts w:hint="eastAsia" w:ascii="宋体" w:hAnsi="宋体"/>
                <w:color w:val="000000" w:themeColor="text1"/>
                <w:kern w:val="0"/>
                <w:sz w:val="22"/>
                <w14:textFill>
                  <w14:solidFill>
                    <w14:schemeClr w14:val="tx1"/>
                  </w14:solidFill>
                </w14:textFill>
              </w:rPr>
              <w:t>防灾避难</w:t>
            </w:r>
          </w:p>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4 </w:t>
            </w:r>
            <w:r>
              <w:rPr>
                <w:rFonts w:hint="eastAsia" w:ascii="宋体" w:hAnsi="宋体"/>
                <w:color w:val="000000" w:themeColor="text1"/>
                <w:kern w:val="0"/>
                <w:sz w:val="24"/>
                <w14:textFill>
                  <w14:solidFill>
                    <w14:schemeClr w14:val="tx1"/>
                  </w14:solidFill>
                </w14:textFill>
              </w:rPr>
              <w:t>规划控制</w:t>
            </w:r>
            <w:r>
              <w:rPr>
                <w:rFonts w:ascii="宋体" w:hAnsi="宋体"/>
                <w:color w:val="000000" w:themeColor="text1"/>
                <w:kern w:val="0"/>
                <w:sz w:val="24"/>
                <w14:textFill>
                  <w14:solidFill>
                    <w14:schemeClr w14:val="tx1"/>
                  </w14:solidFill>
                </w14:textFill>
              </w:rPr>
              <w:tab/>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4.1 </w:t>
            </w:r>
            <w:r>
              <w:rPr>
                <w:rFonts w:hint="eastAsia" w:ascii="宋体" w:hAnsi="宋体"/>
                <w:color w:val="000000" w:themeColor="text1"/>
                <w:kern w:val="0"/>
                <w:sz w:val="22"/>
                <w14:textFill>
                  <w14:solidFill>
                    <w14:schemeClr w14:val="tx1"/>
                  </w14:solidFill>
                </w14:textFill>
              </w:rPr>
              <w:t>城乡规划及城市设计</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4.2 </w:t>
            </w:r>
            <w:r>
              <w:rPr>
                <w:rFonts w:hint="eastAsia" w:ascii="宋体" w:hAnsi="宋体"/>
                <w:color w:val="000000" w:themeColor="text1"/>
                <w:kern w:val="0"/>
                <w:sz w:val="22"/>
                <w14:textFill>
                  <w14:solidFill>
                    <w14:schemeClr w14:val="tx1"/>
                  </w14:solidFill>
                </w14:textFill>
              </w:rPr>
              <w:t>建筑基地</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4.3 </w:t>
            </w:r>
            <w:r>
              <w:rPr>
                <w:rFonts w:hint="eastAsia" w:ascii="宋体" w:hAnsi="宋体"/>
                <w:color w:val="000000" w:themeColor="text1"/>
                <w:kern w:val="0"/>
                <w:sz w:val="22"/>
                <w14:textFill>
                  <w14:solidFill>
                    <w14:schemeClr w14:val="tx1"/>
                  </w14:solidFill>
                </w14:textFill>
              </w:rPr>
              <w:t>建筑突出物</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4.4 </w:t>
            </w:r>
            <w:r>
              <w:rPr>
                <w:rFonts w:hint="eastAsia" w:ascii="宋体" w:hAnsi="宋体"/>
                <w:color w:val="000000" w:themeColor="text1"/>
                <w:kern w:val="0"/>
                <w:sz w:val="22"/>
                <w14:textFill>
                  <w14:solidFill>
                    <w14:schemeClr w14:val="tx1"/>
                  </w14:solidFill>
                </w14:textFill>
              </w:rPr>
              <w:t>建筑连接体</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4.5 </w:t>
            </w:r>
            <w:r>
              <w:rPr>
                <w:rFonts w:hint="eastAsia" w:ascii="宋体" w:hAnsi="宋体"/>
                <w:color w:val="000000" w:themeColor="text1"/>
                <w:kern w:val="0"/>
                <w:sz w:val="22"/>
                <w14:textFill>
                  <w14:solidFill>
                    <w14:schemeClr w14:val="tx1"/>
                  </w14:solidFill>
                </w14:textFill>
              </w:rPr>
              <w:t>建筑高度</w:t>
            </w:r>
          </w:p>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5 </w:t>
            </w:r>
            <w:r>
              <w:rPr>
                <w:rFonts w:hint="eastAsia" w:ascii="宋体" w:hAnsi="宋体"/>
                <w:color w:val="000000" w:themeColor="text1"/>
                <w:kern w:val="0"/>
                <w:sz w:val="24"/>
                <w14:textFill>
                  <w14:solidFill>
                    <w14:schemeClr w14:val="tx1"/>
                  </w14:solidFill>
                </w14:textFill>
              </w:rPr>
              <w:t>场地设计</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5.1建筑布局</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5.2 </w:t>
            </w:r>
            <w:r>
              <w:rPr>
                <w:rFonts w:hint="eastAsia" w:ascii="宋体" w:hAnsi="宋体"/>
                <w:color w:val="000000" w:themeColor="text1"/>
                <w:kern w:val="0"/>
                <w:sz w:val="22"/>
                <w14:textFill>
                  <w14:solidFill>
                    <w14:schemeClr w14:val="tx1"/>
                  </w14:solidFill>
                </w14:textFill>
              </w:rPr>
              <w:t>道路与停车场</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5.3 </w:t>
            </w:r>
            <w:r>
              <w:rPr>
                <w:rFonts w:hint="eastAsia" w:ascii="宋体" w:hAnsi="宋体"/>
                <w:color w:val="000000" w:themeColor="text1"/>
                <w:kern w:val="0"/>
                <w:sz w:val="22"/>
                <w14:textFill>
                  <w14:solidFill>
                    <w14:schemeClr w14:val="tx1"/>
                  </w14:solidFill>
                </w14:textFill>
              </w:rPr>
              <w:t>竖向</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5.4 </w:t>
            </w:r>
            <w:r>
              <w:rPr>
                <w:rFonts w:hint="eastAsia" w:ascii="宋体" w:hAnsi="宋体"/>
                <w:color w:val="000000" w:themeColor="text1"/>
                <w:kern w:val="0"/>
                <w:sz w:val="22"/>
                <w14:textFill>
                  <w14:solidFill>
                    <w14:schemeClr w14:val="tx1"/>
                  </w14:solidFill>
                </w14:textFill>
              </w:rPr>
              <w:t>绿化</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5.5 </w:t>
            </w:r>
            <w:r>
              <w:rPr>
                <w:rFonts w:hint="eastAsia" w:ascii="宋体" w:hAnsi="宋体"/>
                <w:color w:val="000000" w:themeColor="text1"/>
                <w:kern w:val="0"/>
                <w:sz w:val="22"/>
                <w14:textFill>
                  <w14:solidFill>
                    <w14:schemeClr w14:val="tx1"/>
                  </w14:solidFill>
                </w14:textFill>
              </w:rPr>
              <w:t>工程管线布置</w:t>
            </w:r>
          </w:p>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6 </w:t>
            </w:r>
            <w:r>
              <w:rPr>
                <w:rFonts w:hint="eastAsia" w:ascii="宋体" w:hAnsi="宋体"/>
                <w:color w:val="000000" w:themeColor="text1"/>
                <w:kern w:val="0"/>
                <w:sz w:val="24"/>
                <w14:textFill>
                  <w14:solidFill>
                    <w14:schemeClr w14:val="tx1"/>
                  </w14:solidFill>
                </w14:textFill>
              </w:rPr>
              <w:t>建筑物设计</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 </w:t>
            </w:r>
            <w:r>
              <w:rPr>
                <w:rFonts w:hint="eastAsia" w:ascii="宋体" w:hAnsi="宋体"/>
                <w:color w:val="000000" w:themeColor="text1"/>
                <w:kern w:val="0"/>
                <w:sz w:val="22"/>
                <w14:textFill>
                  <w14:solidFill>
                    <w14:schemeClr w14:val="tx1"/>
                  </w14:solidFill>
                </w14:textFill>
              </w:rPr>
              <w:t>建筑标定人数的确定</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6.2 </w:t>
            </w:r>
            <w:r>
              <w:rPr>
                <w:rFonts w:hint="eastAsia" w:ascii="宋体" w:hAnsi="宋体"/>
                <w:color w:val="000000" w:themeColor="text1"/>
                <w:kern w:val="0"/>
                <w:sz w:val="22"/>
                <w14:textFill>
                  <w14:solidFill>
                    <w14:schemeClr w14:val="tx1"/>
                  </w14:solidFill>
                </w14:textFill>
              </w:rPr>
              <w:t>平面布置</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6.3 </w:t>
            </w:r>
            <w:r>
              <w:rPr>
                <w:rFonts w:hint="eastAsia" w:ascii="宋体" w:hAnsi="宋体"/>
                <w:color w:val="000000" w:themeColor="text1"/>
                <w:kern w:val="0"/>
                <w:sz w:val="22"/>
                <w14:textFill>
                  <w14:solidFill>
                    <w14:schemeClr w14:val="tx1"/>
                  </w14:solidFill>
                </w14:textFill>
              </w:rPr>
              <w:t>层高和室内净高</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6.4 </w:t>
            </w:r>
            <w:r>
              <w:rPr>
                <w:rFonts w:hint="eastAsia" w:ascii="宋体" w:hAnsi="宋体"/>
                <w:color w:val="000000" w:themeColor="text1"/>
                <w:kern w:val="0"/>
                <w:sz w:val="22"/>
                <w14:textFill>
                  <w14:solidFill>
                    <w14:schemeClr w14:val="tx1"/>
                  </w14:solidFill>
                </w14:textFill>
              </w:rPr>
              <w:t>地下室和半地下室</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6.5 </w:t>
            </w:r>
            <w:r>
              <w:rPr>
                <w:rFonts w:hint="eastAsia" w:ascii="宋体" w:hAnsi="宋体"/>
                <w:color w:val="000000" w:themeColor="text1"/>
                <w:kern w:val="0"/>
                <w:sz w:val="22"/>
                <w14:textFill>
                  <w14:solidFill>
                    <w14:schemeClr w14:val="tx1"/>
                  </w14:solidFill>
                </w14:textFill>
              </w:rPr>
              <w:t>设备层、避难层和架空层</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6.6 </w:t>
            </w:r>
            <w:r>
              <w:rPr>
                <w:rFonts w:hint="eastAsia" w:ascii="宋体" w:hAnsi="宋体"/>
                <w:color w:val="000000" w:themeColor="text1"/>
                <w:kern w:val="0"/>
                <w:sz w:val="22"/>
                <w14:textFill>
                  <w14:solidFill>
                    <w14:schemeClr w14:val="tx1"/>
                  </w14:solidFill>
                </w14:textFill>
              </w:rPr>
              <w:t>厕所、卫生间、盥洗室、浴室和母婴室</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6.7 </w:t>
            </w:r>
            <w:r>
              <w:rPr>
                <w:rFonts w:hint="eastAsia" w:ascii="宋体" w:hAnsi="宋体"/>
                <w:color w:val="000000" w:themeColor="text1"/>
                <w:kern w:val="0"/>
                <w:sz w:val="22"/>
                <w14:textFill>
                  <w14:solidFill>
                    <w14:schemeClr w14:val="tx1"/>
                  </w14:solidFill>
                </w14:textFill>
              </w:rPr>
              <w:t>台阶、坡道和栏杆</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6.8楼梯</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6.9 </w:t>
            </w:r>
            <w:r>
              <w:rPr>
                <w:rFonts w:hint="eastAsia" w:ascii="宋体" w:hAnsi="宋体"/>
                <w:color w:val="000000" w:themeColor="text1"/>
                <w:kern w:val="0"/>
                <w:sz w:val="22"/>
                <w14:textFill>
                  <w14:solidFill>
                    <w14:schemeClr w14:val="tx1"/>
                  </w14:solidFill>
                </w14:textFill>
              </w:rPr>
              <w:t>电梯、自动扶梯和自动人行道</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6.10 </w:t>
            </w:r>
            <w:r>
              <w:rPr>
                <w:rFonts w:hint="eastAsia" w:ascii="宋体" w:hAnsi="宋体"/>
                <w:color w:val="000000" w:themeColor="text1"/>
                <w:kern w:val="0"/>
                <w:sz w:val="22"/>
                <w14:textFill>
                  <w14:solidFill>
                    <w14:schemeClr w14:val="tx1"/>
                  </w14:solidFill>
                </w14:textFill>
              </w:rPr>
              <w:t>墙身和变形缝</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6.11 </w:t>
            </w:r>
            <w:r>
              <w:rPr>
                <w:rFonts w:hint="eastAsia" w:ascii="宋体" w:hAnsi="宋体"/>
                <w:color w:val="000000" w:themeColor="text1"/>
                <w:kern w:val="0"/>
                <w:sz w:val="22"/>
                <w14:textFill>
                  <w14:solidFill>
                    <w14:schemeClr w14:val="tx1"/>
                  </w14:solidFill>
                </w14:textFill>
              </w:rPr>
              <w:t>门窗</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6.12建筑幕墙</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6.13 </w:t>
            </w:r>
            <w:r>
              <w:rPr>
                <w:rFonts w:hint="eastAsia" w:ascii="宋体" w:hAnsi="宋体"/>
                <w:color w:val="000000" w:themeColor="text1"/>
                <w:kern w:val="0"/>
                <w:sz w:val="22"/>
                <w14:textFill>
                  <w14:solidFill>
                    <w14:schemeClr w14:val="tx1"/>
                  </w14:solidFill>
                </w14:textFill>
              </w:rPr>
              <w:t>楼地面</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6.14 </w:t>
            </w:r>
            <w:r>
              <w:rPr>
                <w:rFonts w:hint="eastAsia" w:ascii="宋体" w:hAnsi="宋体"/>
                <w:color w:val="000000" w:themeColor="text1"/>
                <w:kern w:val="0"/>
                <w:sz w:val="22"/>
                <w14:textFill>
                  <w14:solidFill>
                    <w14:schemeClr w14:val="tx1"/>
                  </w14:solidFill>
                </w14:textFill>
              </w:rPr>
              <w:t>屋面</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6.15 </w:t>
            </w:r>
            <w:r>
              <w:rPr>
                <w:rFonts w:hint="eastAsia" w:ascii="宋体" w:hAnsi="宋体"/>
                <w:color w:val="000000" w:themeColor="text1"/>
                <w:kern w:val="0"/>
                <w:sz w:val="22"/>
                <w14:textFill>
                  <w14:solidFill>
                    <w14:schemeClr w14:val="tx1"/>
                  </w14:solidFill>
                </w14:textFill>
              </w:rPr>
              <w:t>吊顶</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6.16 </w:t>
            </w:r>
            <w:r>
              <w:rPr>
                <w:rFonts w:hint="eastAsia" w:ascii="宋体" w:hAnsi="宋体"/>
                <w:color w:val="000000" w:themeColor="text1"/>
                <w:kern w:val="0"/>
                <w:sz w:val="22"/>
                <w14:textFill>
                  <w14:solidFill>
                    <w14:schemeClr w14:val="tx1"/>
                  </w14:solidFill>
                </w14:textFill>
              </w:rPr>
              <w:t>管道井、烟道和通风道</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6.17 </w:t>
            </w:r>
            <w:r>
              <w:rPr>
                <w:rFonts w:hint="eastAsia" w:ascii="宋体" w:hAnsi="宋体"/>
                <w:color w:val="000000" w:themeColor="text1"/>
                <w:kern w:val="0"/>
                <w:sz w:val="22"/>
                <w14:textFill>
                  <w14:solidFill>
                    <w14:schemeClr w14:val="tx1"/>
                  </w14:solidFill>
                </w14:textFill>
              </w:rPr>
              <w:t>室内外装修</w:t>
            </w:r>
          </w:p>
          <w:p>
            <w:pPr>
              <w:snapToGrid w:val="0"/>
              <w:spacing w:line="300" w:lineRule="auto"/>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7 </w:t>
            </w:r>
            <w:r>
              <w:rPr>
                <w:rFonts w:hint="eastAsia" w:ascii="宋体" w:hAnsi="宋体"/>
                <w:b/>
                <w:color w:val="000000" w:themeColor="text1"/>
                <w:kern w:val="0"/>
                <w:sz w:val="24"/>
                <w14:textFill>
                  <w14:solidFill>
                    <w14:schemeClr w14:val="tx1"/>
                  </w14:solidFill>
                </w14:textFill>
              </w:rPr>
              <w:t>室内环境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7.1 </w:t>
            </w:r>
            <w:r>
              <w:rPr>
                <w:rFonts w:hint="eastAsia" w:ascii="宋体" w:hAnsi="宋体"/>
                <w:color w:val="000000" w:themeColor="text1"/>
                <w:kern w:val="0"/>
                <w:sz w:val="22"/>
                <w14:textFill>
                  <w14:solidFill>
                    <w14:schemeClr w14:val="tx1"/>
                  </w14:solidFill>
                </w14:textFill>
              </w:rPr>
              <w:t>光环境</w:t>
            </w:r>
            <w:r>
              <w:rPr>
                <w:rFonts w:ascii="宋体" w:hAnsi="宋体"/>
                <w:color w:val="000000" w:themeColor="text1"/>
                <w:kern w:val="0"/>
                <w:sz w:val="22"/>
                <w14:textFill>
                  <w14:solidFill>
                    <w14:schemeClr w14:val="tx1"/>
                  </w14:solidFill>
                </w14:textFill>
              </w:rPr>
              <w:tab/>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7.2 </w:t>
            </w:r>
            <w:r>
              <w:rPr>
                <w:rFonts w:hint="eastAsia" w:ascii="宋体" w:hAnsi="宋体"/>
                <w:color w:val="000000" w:themeColor="text1"/>
                <w:kern w:val="0"/>
                <w:sz w:val="22"/>
                <w14:textFill>
                  <w14:solidFill>
                    <w14:schemeClr w14:val="tx1"/>
                  </w14:solidFill>
                </w14:textFill>
              </w:rPr>
              <w:t>通风</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7.3 </w:t>
            </w:r>
            <w:r>
              <w:rPr>
                <w:rFonts w:hint="eastAsia" w:ascii="宋体" w:hAnsi="宋体"/>
                <w:color w:val="000000" w:themeColor="text1"/>
                <w:kern w:val="0"/>
                <w:sz w:val="22"/>
                <w14:textFill>
                  <w14:solidFill>
                    <w14:schemeClr w14:val="tx1"/>
                  </w14:solidFill>
                </w14:textFill>
              </w:rPr>
              <w:t>热湿环境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7.4 </w:t>
            </w:r>
            <w:r>
              <w:rPr>
                <w:rFonts w:hint="eastAsia" w:ascii="宋体" w:hAnsi="宋体"/>
                <w:color w:val="000000" w:themeColor="text1"/>
                <w:kern w:val="0"/>
                <w:sz w:val="22"/>
                <w14:textFill>
                  <w14:solidFill>
                    <w14:schemeClr w14:val="tx1"/>
                  </w14:solidFill>
                </w14:textFill>
              </w:rPr>
              <w:t>声环境</w:t>
            </w:r>
            <w:r>
              <w:rPr>
                <w:rFonts w:ascii="宋体" w:hAnsi="宋体"/>
                <w:color w:val="000000" w:themeColor="text1"/>
                <w:kern w:val="0"/>
                <w:sz w:val="22"/>
                <w14:textFill>
                  <w14:solidFill>
                    <w14:schemeClr w14:val="tx1"/>
                  </w14:solidFill>
                </w14:textFill>
              </w:rPr>
              <w:tab/>
            </w:r>
          </w:p>
          <w:p>
            <w:pPr>
              <w:snapToGrid w:val="0"/>
              <w:spacing w:line="300" w:lineRule="auto"/>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8 </w:t>
            </w:r>
            <w:r>
              <w:rPr>
                <w:rFonts w:hint="eastAsia" w:ascii="宋体" w:hAnsi="宋体"/>
                <w:b/>
                <w:color w:val="000000" w:themeColor="text1"/>
                <w:kern w:val="0"/>
                <w:sz w:val="24"/>
                <w14:textFill>
                  <w14:solidFill>
                    <w14:schemeClr w14:val="tx1"/>
                  </w14:solidFill>
                </w14:textFill>
              </w:rPr>
              <w:t>建筑设备</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8.1 </w:t>
            </w:r>
            <w:r>
              <w:rPr>
                <w:rFonts w:hint="eastAsia" w:ascii="宋体" w:hAnsi="宋体"/>
                <w:color w:val="000000" w:themeColor="text1"/>
                <w:kern w:val="0"/>
                <w:sz w:val="22"/>
                <w14:textFill>
                  <w14:solidFill>
                    <w14:schemeClr w14:val="tx1"/>
                  </w14:solidFill>
                </w14:textFill>
              </w:rPr>
              <w:t>给水排水</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8.2 </w:t>
            </w:r>
            <w:r>
              <w:rPr>
                <w:rFonts w:hint="eastAsia" w:ascii="宋体" w:hAnsi="宋体"/>
                <w:color w:val="000000" w:themeColor="text1"/>
                <w:kern w:val="0"/>
                <w:sz w:val="22"/>
                <w14:textFill>
                  <w14:solidFill>
                    <w14:schemeClr w14:val="tx1"/>
                  </w14:solidFill>
                </w14:textFill>
              </w:rPr>
              <w:t>暖通空调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8.3 </w:t>
            </w:r>
            <w:r>
              <w:rPr>
                <w:rFonts w:hint="eastAsia" w:ascii="宋体" w:hAnsi="宋体"/>
                <w:color w:val="000000" w:themeColor="text1"/>
                <w:kern w:val="0"/>
                <w:sz w:val="22"/>
                <w14:textFill>
                  <w14:solidFill>
                    <w14:schemeClr w14:val="tx1"/>
                  </w14:solidFill>
                </w14:textFill>
              </w:rPr>
              <w:t>建筑电气</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8.4 </w:t>
            </w:r>
            <w:r>
              <w:rPr>
                <w:rFonts w:hint="eastAsia" w:ascii="宋体" w:hAnsi="宋体"/>
                <w:color w:val="000000" w:themeColor="text1"/>
                <w:kern w:val="0"/>
                <w:sz w:val="22"/>
                <w14:textFill>
                  <w14:solidFill>
                    <w14:schemeClr w14:val="tx1"/>
                  </w14:solidFill>
                </w14:textFill>
              </w:rPr>
              <w:t>燃气</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本标准用词说明</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引用标准名录</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附：条文说明</w:t>
            </w:r>
          </w:p>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附录</w:t>
            </w:r>
            <w:r>
              <w:rPr>
                <w:rFonts w:ascii="宋体" w:hAnsi="宋体"/>
                <w:color w:val="000000" w:themeColor="text1"/>
                <w:kern w:val="0"/>
                <w:sz w:val="24"/>
                <w14:textFill>
                  <w14:solidFill>
                    <w14:schemeClr w14:val="tx1"/>
                  </w14:solidFill>
                </w14:textFill>
              </w:rPr>
              <w:t>A</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总则</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 术语</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 基本规定</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3.1 民用建筑分类</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3.2 设计</w:t>
            </w:r>
            <w:r>
              <w:rPr>
                <w:rFonts w:hint="eastAsia" w:ascii="宋体" w:hAnsi="宋体"/>
                <w:color w:val="000000" w:themeColor="text1"/>
                <w:kern w:val="0"/>
                <w:sz w:val="22"/>
                <w:bdr w:val="single" w:color="auto" w:sz="4" w:space="0"/>
                <w14:textFill>
                  <w14:solidFill>
                    <w14:schemeClr w14:val="tx1"/>
                  </w14:solidFill>
                </w14:textFill>
              </w:rPr>
              <w:t>使用</w:t>
            </w:r>
            <w:r>
              <w:rPr>
                <w:rFonts w:hint="eastAsia" w:ascii="宋体" w:hAnsi="宋体"/>
                <w:color w:val="000000" w:themeColor="text1"/>
                <w:kern w:val="0"/>
                <w:sz w:val="22"/>
                <w:u w:val="single"/>
                <w14:textFill>
                  <w14:solidFill>
                    <w14:schemeClr w14:val="tx1"/>
                  </w14:solidFill>
                </w14:textFill>
              </w:rPr>
              <w:t>工作</w:t>
            </w:r>
            <w:r>
              <w:rPr>
                <w:rFonts w:hint="eastAsia" w:ascii="宋体" w:hAnsi="宋体"/>
                <w:color w:val="000000" w:themeColor="text1"/>
                <w:kern w:val="0"/>
                <w:sz w:val="22"/>
                <w14:textFill>
                  <w14:solidFill>
                    <w14:schemeClr w14:val="tx1"/>
                  </w14:solidFill>
                </w14:textFill>
              </w:rPr>
              <w:t>年限</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3.3 建筑气候分区对建筑基本要求</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3.4 建筑与环境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3.5 建筑模数</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3.6 防灾</w:t>
            </w:r>
            <w:r>
              <w:rPr>
                <w:rFonts w:hint="eastAsia" w:ascii="宋体" w:hAnsi="宋体"/>
                <w:color w:val="000000" w:themeColor="text1"/>
                <w:kern w:val="0"/>
                <w:sz w:val="22"/>
                <w:bdr w:val="single" w:color="auto" w:sz="4" w:space="0"/>
                <w14:textFill>
                  <w14:solidFill>
                    <w14:schemeClr w14:val="tx1"/>
                  </w14:solidFill>
                </w14:textFill>
              </w:rPr>
              <w:t>避难</w:t>
            </w:r>
            <w:r>
              <w:rPr>
                <w:rFonts w:hint="eastAsia" w:ascii="宋体" w:hAnsi="宋体"/>
                <w:color w:val="000000" w:themeColor="text1"/>
                <w:kern w:val="0"/>
                <w:sz w:val="22"/>
                <w:u w:val="single"/>
                <w14:textFill>
                  <w14:solidFill>
                    <w14:schemeClr w14:val="tx1"/>
                  </w14:solidFill>
                </w14:textFill>
              </w:rPr>
              <w:t>防疫场所</w:t>
            </w:r>
            <w:r>
              <w:rPr>
                <w:rFonts w:ascii="宋体" w:hAnsi="宋体"/>
                <w:color w:val="000000" w:themeColor="text1"/>
                <w:kern w:val="0"/>
                <w:sz w:val="22"/>
                <w14:textFill>
                  <w14:solidFill>
                    <w14:schemeClr w14:val="tx1"/>
                  </w14:solidFill>
                </w14:textFill>
              </w:rPr>
              <w:tab/>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 规划控制</w:t>
            </w:r>
            <w:r>
              <w:rPr>
                <w:rFonts w:hint="eastAsia" w:ascii="宋体" w:hAnsi="宋体"/>
                <w:color w:val="000000" w:themeColor="text1"/>
                <w:kern w:val="0"/>
                <w:sz w:val="24"/>
                <w14:textFill>
                  <w14:solidFill>
                    <w14:schemeClr w14:val="tx1"/>
                  </w14:solidFill>
                </w14:textFill>
              </w:rPr>
              <w:tab/>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4.1 城乡规划及城市设计</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4.2 建筑基地</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4.3 建筑突出物</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4.4 建筑连接体</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4.5 建筑高度</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 场地设计</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5.1建筑布局</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5.2 道路与停车场</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5.3 竖向</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5.4 绿化</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5.5 工程管线布置</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 建筑物设计</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 建筑标定人数的确定</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6.2 平面布置</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6.3 层高和室内净高</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6.4 地下室和半地下室</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6.5 设备层、避难层和架空层</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6.6 厕所、卫生间、盥洗室、浴室和母婴室</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6.7 台阶、坡道和栏杆</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6.8楼梯</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6.9 电梯、自动扶梯和自动人行道</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6.10 墙身和变形缝</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6.11 门窗</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6.12建筑幕墙</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6.13 楼地面</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6.14 屋面</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6.15 吊顶</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6.16 管道井、烟道和通风道</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6.17 室内外装修</w:t>
            </w:r>
          </w:p>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 室内环境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7.1 光环境</w:t>
            </w:r>
            <w:r>
              <w:rPr>
                <w:rFonts w:hint="eastAsia" w:ascii="宋体" w:hAnsi="宋体"/>
                <w:color w:val="000000" w:themeColor="text1"/>
                <w:kern w:val="0"/>
                <w:sz w:val="22"/>
                <w14:textFill>
                  <w14:solidFill>
                    <w14:schemeClr w14:val="tx1"/>
                  </w14:solidFill>
                </w14:textFill>
              </w:rPr>
              <w:tab/>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7.2 通风</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7.3 热湿环境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7.4 声环境</w:t>
            </w:r>
            <w:r>
              <w:rPr>
                <w:rFonts w:hint="eastAsia" w:ascii="宋体" w:hAnsi="宋体"/>
                <w:color w:val="000000" w:themeColor="text1"/>
                <w:kern w:val="0"/>
                <w:sz w:val="22"/>
                <w14:textFill>
                  <w14:solidFill>
                    <w14:schemeClr w14:val="tx1"/>
                  </w14:solidFill>
                </w14:textFill>
              </w:rPr>
              <w:tab/>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 建筑设备</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8.1 给水排水</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8.2 暖通空调</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8.3 建筑电气</w:t>
            </w:r>
          </w:p>
          <w:p>
            <w:pPr>
              <w:snapToGrid w:val="0"/>
              <w:spacing w:line="300" w:lineRule="auto"/>
              <w:ind w:firstLine="220" w:firstLineChars="100"/>
              <w:jc w:val="left"/>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8.4 燃气</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本标准用词说明</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引用标准名录</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附：条文说明</w:t>
            </w:r>
          </w:p>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附录A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ageBreakBefore/>
              <w:jc w:val="center"/>
              <w:rPr>
                <w:rFonts w:eastAsiaTheme="minorEastAsia"/>
                <w:color w:val="000000" w:themeColor="text1"/>
                <w:sz w:val="36"/>
                <w:szCs w:val="36"/>
                <w14:textFill>
                  <w14:solidFill>
                    <w14:schemeClr w14:val="tx1"/>
                  </w14:solidFill>
                </w14:textFill>
              </w:rPr>
            </w:pPr>
            <w:r>
              <w:rPr>
                <w:rFonts w:hint="eastAsia" w:eastAsiaTheme="minorEastAsia"/>
                <w:color w:val="000000" w:themeColor="text1"/>
                <w:sz w:val="36"/>
                <w:szCs w:val="36"/>
                <w14:textFill>
                  <w14:solidFill>
                    <w14:schemeClr w14:val="tx1"/>
                  </w14:solidFill>
                </w14:textFill>
              </w:rPr>
              <w:t>C</w:t>
            </w:r>
            <w:r>
              <w:rPr>
                <w:rFonts w:eastAsiaTheme="minorEastAsia"/>
                <w:color w:val="000000" w:themeColor="text1"/>
                <w:sz w:val="36"/>
                <w:szCs w:val="36"/>
                <w14:textFill>
                  <w14:solidFill>
                    <w14:schemeClr w14:val="tx1"/>
                  </w14:solidFill>
                </w14:textFill>
              </w:rPr>
              <w:t>ontents</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eastAsiaTheme="minorEastAsia"/>
                <w:color w:val="000000" w:themeColor="text1"/>
                <w:sz w:val="36"/>
                <w:szCs w:val="36"/>
                <w14:textFill>
                  <w14:solidFill>
                    <w14:schemeClr w14:val="tx1"/>
                  </w14:solidFill>
                </w14:textFill>
              </w:rPr>
              <w:t>C</w:t>
            </w:r>
            <w:r>
              <w:rPr>
                <w:rFonts w:eastAsiaTheme="minorEastAsia"/>
                <w:color w:val="000000" w:themeColor="text1"/>
                <w:sz w:val="36"/>
                <w:szCs w:val="36"/>
                <w14:textFill>
                  <w14:solidFill>
                    <w14:schemeClr w14:val="tx1"/>
                  </w14:solidFill>
                </w14:textFill>
              </w:rPr>
              <w:t>ontents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"_Toc501455269" </w:instrText>
            </w:r>
            <w:r>
              <w:fldChar w:fldCharType="separate"/>
            </w:r>
            <w:r>
              <w:rPr>
                <w:rStyle w:val="17"/>
                <w:b/>
                <w:color w:val="000000" w:themeColor="text1"/>
                <w:sz w:val="24"/>
                <w14:textFill>
                  <w14:solidFill>
                    <w14:schemeClr w14:val="tx1"/>
                  </w14:solidFill>
                </w14:textFill>
              </w:rPr>
              <w:t>1 General provisions</w:t>
            </w:r>
            <w:r>
              <w:rPr>
                <w:rStyle w:val="17"/>
                <w:b/>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szCs w:val="22"/>
                <w14:textFill>
                  <w14:solidFill>
                    <w14:schemeClr w14:val="tx1"/>
                  </w14:solidFill>
                </w14:textFill>
              </w:rPr>
            </w:pPr>
            <w:r>
              <w:rPr>
                <w:color w:val="000000" w:themeColor="text1"/>
                <w:sz w:val="24"/>
                <w14:textFill>
                  <w14:solidFill>
                    <w14:schemeClr w14:val="tx1"/>
                  </w14:solidFill>
                </w14:textFill>
              </w:rPr>
              <w:t>2 Terms</w:t>
            </w:r>
            <w:r>
              <w:rPr>
                <w:color w:val="000000" w:themeColor="text1"/>
                <w14:textFill>
                  <w14:solidFill>
                    <w14:schemeClr w14:val="tx1"/>
                  </w14:solidFill>
                </w14:textFill>
              </w:rPr>
              <w:tab/>
            </w:r>
          </w:p>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"_Toc501455271" </w:instrText>
            </w:r>
            <w:r>
              <w:fldChar w:fldCharType="separate"/>
            </w:r>
            <w:r>
              <w:rPr>
                <w:rStyle w:val="17"/>
                <w:b/>
                <w:color w:val="000000" w:themeColor="text1"/>
                <w:sz w:val="24"/>
                <w14:textFill>
                  <w14:solidFill>
                    <w14:schemeClr w14:val="tx1"/>
                  </w14:solidFill>
                </w14:textFill>
              </w:rPr>
              <w:t>3 Basic requirements</w:t>
            </w:r>
            <w:r>
              <w:rPr>
                <w:rStyle w:val="17"/>
                <w:b/>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"_Toc501455272" </w:instrText>
            </w:r>
            <w:r>
              <w:fldChar w:fldCharType="separate"/>
            </w:r>
            <w:r>
              <w:rPr>
                <w:rStyle w:val="17"/>
                <w:color w:val="000000" w:themeColor="text1"/>
                <w:sz w:val="24"/>
                <w14:textFill>
                  <w14:solidFill>
                    <w14:schemeClr w14:val="tx1"/>
                  </w14:solidFill>
                </w14:textFill>
              </w:rPr>
              <w:t>3.1 Classification of civil buildings</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"_Toc501455273" </w:instrText>
            </w:r>
            <w:r>
              <w:fldChar w:fldCharType="separate"/>
            </w:r>
            <w:r>
              <w:rPr>
                <w:rStyle w:val="17"/>
                <w:color w:val="000000" w:themeColor="text1"/>
                <w:sz w:val="24"/>
                <w14:textFill>
                  <w14:solidFill>
                    <w14:schemeClr w14:val="tx1"/>
                  </w14:solidFill>
                </w14:textFill>
              </w:rPr>
              <w:t>3.2 Designed service life</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"_Toc501455274" </w:instrText>
            </w:r>
            <w:r>
              <w:fldChar w:fldCharType="separate"/>
            </w:r>
            <w:r>
              <w:rPr>
                <w:rStyle w:val="17"/>
                <w:color w:val="000000" w:themeColor="text1"/>
                <w:sz w:val="24"/>
                <w14:textFill>
                  <w14:solidFill>
                    <w14:schemeClr w14:val="tx1"/>
                  </w14:solidFill>
                </w14:textFill>
              </w:rPr>
              <w:t>3.3 Basic requirements of climate region of building</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"_Toc501455275" </w:instrText>
            </w:r>
            <w:r>
              <w:fldChar w:fldCharType="separate"/>
            </w:r>
            <w:r>
              <w:rPr>
                <w:rStyle w:val="17"/>
                <w:color w:val="000000" w:themeColor="text1"/>
                <w:sz w:val="24"/>
                <w14:textFill>
                  <w14:solidFill>
                    <w14:schemeClr w14:val="tx1"/>
                  </w14:solidFill>
                </w14:textFill>
              </w:rPr>
              <w:t>3.4 Architecture and environment</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"_Toc501455276" </w:instrText>
            </w:r>
            <w:r>
              <w:fldChar w:fldCharType="separate"/>
            </w:r>
            <w:r>
              <w:rPr>
                <w:rStyle w:val="17"/>
                <w:color w:val="000000" w:themeColor="text1"/>
                <w:sz w:val="24"/>
                <w14:textFill>
                  <w14:solidFill>
                    <w14:schemeClr w14:val="tx1"/>
                  </w14:solidFill>
                </w14:textFill>
              </w:rPr>
              <w:t>3.5 Building module</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"_Toc501455277" </w:instrText>
            </w:r>
            <w:r>
              <w:fldChar w:fldCharType="separate"/>
            </w:r>
            <w:r>
              <w:rPr>
                <w:rStyle w:val="17"/>
                <w:color w:val="000000" w:themeColor="text1"/>
                <w:sz w:val="24"/>
                <w14:textFill>
                  <w14:solidFill>
                    <w14:schemeClr w14:val="tx1"/>
                  </w14:solidFill>
                </w14:textFill>
              </w:rPr>
              <w:t xml:space="preserve">3.6 Disaster prevention and </w:t>
            </w:r>
            <w:r>
              <w:rPr>
                <w:rStyle w:val="17"/>
                <w:smallCaps/>
                <w:color w:val="000000" w:themeColor="text1"/>
                <w:sz w:val="24"/>
                <w14:textFill>
                  <w14:solidFill>
                    <w14:schemeClr w14:val="tx1"/>
                  </w14:solidFill>
                </w14:textFill>
              </w:rPr>
              <w:t>a</w:t>
            </w:r>
            <w:r>
              <w:rPr>
                <w:rStyle w:val="17"/>
                <w:color w:val="000000" w:themeColor="text1"/>
                <w:sz w:val="24"/>
                <w14:textFill>
                  <w14:solidFill>
                    <w14:schemeClr w14:val="tx1"/>
                  </w14:solidFill>
                </w14:textFill>
              </w:rPr>
              <w:t xml:space="preserve">sylum </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"_Toc501455278" </w:instrText>
            </w:r>
            <w:r>
              <w:fldChar w:fldCharType="separate"/>
            </w:r>
            <w:r>
              <w:rPr>
                <w:rStyle w:val="17"/>
                <w:b/>
                <w:color w:val="000000" w:themeColor="text1"/>
                <w:sz w:val="24"/>
                <w14:textFill>
                  <w14:solidFill>
                    <w14:schemeClr w14:val="tx1"/>
                  </w14:solidFill>
                </w14:textFill>
              </w:rPr>
              <w:t>4 Planning control</w:t>
            </w:r>
            <w:r>
              <w:rPr>
                <w:rStyle w:val="17"/>
                <w:b/>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"_Toc501455279" </w:instrText>
            </w:r>
            <w:r>
              <w:fldChar w:fldCharType="separate"/>
            </w:r>
            <w:r>
              <w:rPr>
                <w:rStyle w:val="17"/>
                <w:color w:val="000000" w:themeColor="text1"/>
                <w:sz w:val="24"/>
                <w14:textFill>
                  <w14:solidFill>
                    <w14:schemeClr w14:val="tx1"/>
                  </w14:solidFill>
                </w14:textFill>
              </w:rPr>
              <w:t>4.1 Urban planning and city design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"_Toc501455280" </w:instrText>
            </w:r>
            <w:r>
              <w:fldChar w:fldCharType="separate"/>
            </w:r>
            <w:r>
              <w:rPr>
                <w:rStyle w:val="17"/>
                <w:color w:val="000000" w:themeColor="text1"/>
                <w:sz w:val="24"/>
                <w14:textFill>
                  <w14:solidFill>
                    <w14:schemeClr w14:val="tx1"/>
                  </w14:solidFill>
                </w14:textFill>
              </w:rPr>
              <w:t>4.2 Site</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"_Toc501455281" </w:instrText>
            </w:r>
            <w:r>
              <w:fldChar w:fldCharType="separate"/>
            </w:r>
            <w:r>
              <w:rPr>
                <w:rStyle w:val="17"/>
                <w:color w:val="000000" w:themeColor="text1"/>
                <w:sz w:val="24"/>
                <w14:textFill>
                  <w14:solidFill>
                    <w14:schemeClr w14:val="tx1"/>
                  </w14:solidFill>
                </w14:textFill>
              </w:rPr>
              <w:t>4.3 Surface eruption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"_Toc501455282" </w:instrText>
            </w:r>
            <w:r>
              <w:fldChar w:fldCharType="separate"/>
            </w:r>
            <w:r>
              <w:rPr>
                <w:rStyle w:val="17"/>
                <w:color w:val="000000" w:themeColor="text1"/>
                <w:sz w:val="24"/>
                <w14:textFill>
                  <w14:solidFill>
                    <w14:schemeClr w14:val="tx1"/>
                  </w14:solidFill>
                </w14:textFill>
              </w:rPr>
              <w:t>4.4 Connector</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"_Toc501455283" </w:instrText>
            </w:r>
            <w:r>
              <w:fldChar w:fldCharType="separate"/>
            </w:r>
            <w:r>
              <w:rPr>
                <w:rStyle w:val="17"/>
                <w:color w:val="000000" w:themeColor="text1"/>
                <w:sz w:val="24"/>
                <w14:textFill>
                  <w14:solidFill>
                    <w14:schemeClr w14:val="tx1"/>
                  </w14:solidFill>
                </w14:textFill>
              </w:rPr>
              <w:t>4.5 Height</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"_Toc501455284" </w:instrText>
            </w:r>
            <w:r>
              <w:fldChar w:fldCharType="separate"/>
            </w:r>
            <w:r>
              <w:rPr>
                <w:rStyle w:val="17"/>
                <w:b/>
                <w:color w:val="000000" w:themeColor="text1"/>
                <w:sz w:val="24"/>
                <w14:textFill>
                  <w14:solidFill>
                    <w14:schemeClr w14:val="tx1"/>
                  </w14:solidFill>
                </w14:textFill>
              </w:rPr>
              <w:t>5 Site planning</w:t>
            </w:r>
            <w:r>
              <w:rPr>
                <w:rStyle w:val="17"/>
                <w:b/>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"_Toc501455285" </w:instrText>
            </w:r>
            <w:r>
              <w:fldChar w:fldCharType="separate"/>
            </w:r>
            <w:r>
              <w:rPr>
                <w:rStyle w:val="17"/>
                <w:color w:val="000000" w:themeColor="text1"/>
                <w:sz w:val="24"/>
                <w14:textFill>
                  <w14:solidFill>
                    <w14:schemeClr w14:val="tx1"/>
                  </w14:solidFill>
                </w14:textFill>
              </w:rPr>
              <w:t>5.1 Architectural composition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"_Toc501455286" </w:instrText>
            </w:r>
            <w:r>
              <w:fldChar w:fldCharType="separate"/>
            </w:r>
            <w:r>
              <w:rPr>
                <w:rStyle w:val="17"/>
                <w:color w:val="000000" w:themeColor="text1"/>
                <w:sz w:val="24"/>
                <w14:textFill>
                  <w14:solidFill>
                    <w14:schemeClr w14:val="tx1"/>
                  </w14:solidFill>
                </w14:textFill>
              </w:rPr>
              <w:t>5.2 Road and parking lot</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"_Toc501455287" </w:instrText>
            </w:r>
            <w:r>
              <w:fldChar w:fldCharType="separate"/>
            </w:r>
            <w:r>
              <w:rPr>
                <w:rStyle w:val="17"/>
                <w:color w:val="000000" w:themeColor="text1"/>
                <w:sz w:val="24"/>
                <w14:textFill>
                  <w14:solidFill>
                    <w14:schemeClr w14:val="tx1"/>
                  </w14:solidFill>
                </w14:textFill>
              </w:rPr>
              <w:t>5.3 Vertical design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"_Toc501455288" </w:instrText>
            </w:r>
            <w:r>
              <w:fldChar w:fldCharType="separate"/>
            </w:r>
            <w:r>
              <w:rPr>
                <w:rStyle w:val="17"/>
                <w:color w:val="000000" w:themeColor="text1"/>
                <w:sz w:val="24"/>
                <w14:textFill>
                  <w14:solidFill>
                    <w14:schemeClr w14:val="tx1"/>
                  </w14:solidFill>
                </w14:textFill>
              </w:rPr>
              <w:t>5.4 Greening design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"_Toc501455289" </w:instrText>
            </w:r>
            <w:r>
              <w:fldChar w:fldCharType="separate"/>
            </w:r>
            <w:r>
              <w:rPr>
                <w:rStyle w:val="17"/>
                <w:color w:val="000000" w:themeColor="text1"/>
                <w:sz w:val="24"/>
                <w14:textFill>
                  <w14:solidFill>
                    <w14:schemeClr w14:val="tx1"/>
                  </w14:solidFill>
                </w14:textFill>
              </w:rPr>
              <w:t>5.5 Layout of pipeline engineering</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"_Toc501455290" </w:instrText>
            </w:r>
            <w:r>
              <w:fldChar w:fldCharType="separate"/>
            </w:r>
            <w:r>
              <w:rPr>
                <w:rStyle w:val="17"/>
                <w:b/>
                <w:color w:val="000000" w:themeColor="text1"/>
                <w:sz w:val="24"/>
                <w14:textFill>
                  <w14:solidFill>
                    <w14:schemeClr w14:val="tx1"/>
                  </w14:solidFill>
                </w14:textFill>
              </w:rPr>
              <w:t>6 Architecture design</w:t>
            </w:r>
            <w:r>
              <w:rPr>
                <w:rStyle w:val="17"/>
                <w:b/>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"_Toc501455291" </w:instrText>
            </w:r>
            <w:r>
              <w:fldChar w:fldCharType="separate"/>
            </w:r>
            <w:r>
              <w:rPr>
                <w:rStyle w:val="17"/>
                <w:color w:val="000000" w:themeColor="text1"/>
                <w:sz w:val="24"/>
                <w14:textFill>
                  <w14:solidFill>
                    <w14:schemeClr w14:val="tx1"/>
                  </w14:solidFill>
                </w14:textFill>
              </w:rPr>
              <w:t>6.1 Determine the number of building calibration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"_Toc501455292" </w:instrText>
            </w:r>
            <w:r>
              <w:fldChar w:fldCharType="separate"/>
            </w:r>
            <w:r>
              <w:rPr>
                <w:rStyle w:val="17"/>
                <w:color w:val="000000" w:themeColor="text1"/>
                <w:sz w:val="24"/>
                <w14:textFill>
                  <w14:solidFill>
                    <w14:schemeClr w14:val="tx1"/>
                  </w14:solidFill>
                </w14:textFill>
              </w:rPr>
              <w:t>6.2 Layout design</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"_Toc501455293" </w:instrText>
            </w:r>
            <w:r>
              <w:fldChar w:fldCharType="separate"/>
            </w:r>
            <w:r>
              <w:rPr>
                <w:rStyle w:val="17"/>
                <w:color w:val="000000" w:themeColor="text1"/>
                <w:sz w:val="24"/>
                <w14:textFill>
                  <w14:solidFill>
                    <w14:schemeClr w14:val="tx1"/>
                  </w14:solidFill>
                </w14:textFill>
              </w:rPr>
              <w:t>6.3 Floor height and clear height</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"_Toc501455294" </w:instrText>
            </w:r>
            <w:r>
              <w:fldChar w:fldCharType="separate"/>
            </w:r>
            <w:r>
              <w:rPr>
                <w:rStyle w:val="17"/>
                <w:color w:val="000000" w:themeColor="text1"/>
                <w:sz w:val="24"/>
                <w14:textFill>
                  <w14:solidFill>
                    <w14:schemeClr w14:val="tx1"/>
                  </w14:solidFill>
                </w14:textFill>
              </w:rPr>
              <w:t>6.4 Basement and half basement</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"_Toc501455295" </w:instrText>
            </w:r>
            <w:r>
              <w:fldChar w:fldCharType="separate"/>
            </w:r>
            <w:r>
              <w:rPr>
                <w:rStyle w:val="17"/>
                <w:color w:val="000000" w:themeColor="text1"/>
                <w:sz w:val="24"/>
                <w14:textFill>
                  <w14:solidFill>
                    <w14:schemeClr w14:val="tx1"/>
                  </w14:solidFill>
                </w14:textFill>
              </w:rPr>
              <w:t>6.5 Equipment layer refuge layer and empty sapce</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"_Toc501455296" </w:instrText>
            </w:r>
            <w:r>
              <w:fldChar w:fldCharType="separate"/>
            </w:r>
            <w:r>
              <w:rPr>
                <w:rStyle w:val="17"/>
                <w:color w:val="000000" w:themeColor="text1"/>
                <w:sz w:val="24"/>
                <w14:textFill>
                  <w14:solidFill>
                    <w14:schemeClr w14:val="tx1"/>
                  </w14:solidFill>
                </w14:textFill>
              </w:rPr>
              <w:t>6.6 Bathroom</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"_Toc501455297" </w:instrText>
            </w:r>
            <w:r>
              <w:fldChar w:fldCharType="separate"/>
            </w:r>
            <w:r>
              <w:rPr>
                <w:rStyle w:val="17"/>
                <w:color w:val="000000" w:themeColor="text1"/>
                <w:sz w:val="24"/>
                <w14:textFill>
                  <w14:solidFill>
                    <w14:schemeClr w14:val="tx1"/>
                  </w14:solidFill>
                </w14:textFill>
              </w:rPr>
              <w:t>6.7 Stairs, ramps and handrails</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"_Toc501455298" </w:instrText>
            </w:r>
            <w:r>
              <w:fldChar w:fldCharType="separate"/>
            </w:r>
            <w:r>
              <w:rPr>
                <w:rStyle w:val="17"/>
                <w:color w:val="000000" w:themeColor="text1"/>
                <w:sz w:val="24"/>
                <w14:textFill>
                  <w14:solidFill>
                    <w14:schemeClr w14:val="tx1"/>
                  </w14:solidFill>
                </w14:textFill>
              </w:rPr>
              <w:t>6.8 Stairs</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"_Toc501455299" </w:instrText>
            </w:r>
            <w:r>
              <w:fldChar w:fldCharType="separate"/>
            </w:r>
            <w:r>
              <w:rPr>
                <w:rStyle w:val="17"/>
                <w:color w:val="000000" w:themeColor="text1"/>
                <w:sz w:val="24"/>
                <w14:textFill>
                  <w14:solidFill>
                    <w14:schemeClr w14:val="tx1"/>
                  </w14:solidFill>
                </w14:textFill>
              </w:rPr>
              <w:t>6.9 Elevator, escalators and moving walkways</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"_Toc501455300" </w:instrText>
            </w:r>
            <w:r>
              <w:fldChar w:fldCharType="separate"/>
            </w:r>
            <w:r>
              <w:rPr>
                <w:rStyle w:val="17"/>
                <w:color w:val="000000" w:themeColor="text1"/>
                <w:sz w:val="24"/>
                <w14:textFill>
                  <w14:solidFill>
                    <w14:schemeClr w14:val="tx1"/>
                  </w14:solidFill>
                </w14:textFill>
              </w:rPr>
              <w:t>6.10 Wall detail and movement joint</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"_Toc501455301" </w:instrText>
            </w:r>
            <w:r>
              <w:fldChar w:fldCharType="separate"/>
            </w:r>
            <w:r>
              <w:rPr>
                <w:rStyle w:val="17"/>
                <w:color w:val="000000" w:themeColor="text1"/>
                <w:sz w:val="24"/>
                <w14:textFill>
                  <w14:solidFill>
                    <w14:schemeClr w14:val="tx1"/>
                  </w14:solidFill>
                </w14:textFill>
              </w:rPr>
              <w:t>6.11 Windows</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"_Toc501455302" </w:instrText>
            </w:r>
            <w:r>
              <w:fldChar w:fldCharType="separate"/>
            </w:r>
            <w:r>
              <w:rPr>
                <w:rStyle w:val="17"/>
                <w:color w:val="000000" w:themeColor="text1"/>
                <w:sz w:val="24"/>
                <w14:textFill>
                  <w14:solidFill>
                    <w14:schemeClr w14:val="tx1"/>
                  </w14:solidFill>
                </w14:textFill>
              </w:rPr>
              <w:t>6.12 Curtain wall</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"_Toc501455303" </w:instrText>
            </w:r>
            <w:r>
              <w:fldChar w:fldCharType="separate"/>
            </w:r>
            <w:r>
              <w:rPr>
                <w:rStyle w:val="17"/>
                <w:color w:val="000000" w:themeColor="text1"/>
                <w:sz w:val="24"/>
                <w14:textFill>
                  <w14:solidFill>
                    <w14:schemeClr w14:val="tx1"/>
                  </w14:solidFill>
                </w14:textFill>
              </w:rPr>
              <w:t>6.13 Floor</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"_Toc501455304" </w:instrText>
            </w:r>
            <w:r>
              <w:fldChar w:fldCharType="separate"/>
            </w:r>
            <w:r>
              <w:rPr>
                <w:rStyle w:val="17"/>
                <w:color w:val="000000" w:themeColor="text1"/>
                <w:sz w:val="24"/>
                <w14:textFill>
                  <w14:solidFill>
                    <w14:schemeClr w14:val="tx1"/>
                  </w14:solidFill>
                </w14:textFill>
              </w:rPr>
              <w:t>6.14 Roof</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"_Toc501455305" </w:instrText>
            </w:r>
            <w:r>
              <w:fldChar w:fldCharType="separate"/>
            </w:r>
            <w:r>
              <w:rPr>
                <w:rStyle w:val="17"/>
                <w:color w:val="000000" w:themeColor="text1"/>
                <w:sz w:val="24"/>
                <w14:textFill>
                  <w14:solidFill>
                    <w14:schemeClr w14:val="tx1"/>
                  </w14:solidFill>
                </w14:textFill>
              </w:rPr>
              <w:t>6.15 Ceiling</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"_Toc501455306" </w:instrText>
            </w:r>
            <w:r>
              <w:fldChar w:fldCharType="separate"/>
            </w:r>
            <w:r>
              <w:rPr>
                <w:rStyle w:val="17"/>
                <w:color w:val="000000" w:themeColor="text1"/>
                <w:sz w:val="24"/>
                <w14:textFill>
                  <w14:solidFill>
                    <w14:schemeClr w14:val="tx1"/>
                  </w14:solidFill>
                </w14:textFill>
              </w:rPr>
              <w:t>6.16 Piping shaft</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"_Toc501455307" </w:instrText>
            </w:r>
            <w:r>
              <w:fldChar w:fldCharType="separate"/>
            </w:r>
            <w:r>
              <w:rPr>
                <w:rStyle w:val="17"/>
                <w:color w:val="000000" w:themeColor="text1"/>
                <w:sz w:val="24"/>
                <w14:textFill>
                  <w14:solidFill>
                    <w14:schemeClr w14:val="tx1"/>
                  </w14:solidFill>
                </w14:textFill>
              </w:rPr>
              <w:t>6.17 Decoration</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"_Toc501455308" </w:instrText>
            </w:r>
            <w:r>
              <w:fldChar w:fldCharType="separate"/>
            </w:r>
            <w:r>
              <w:rPr>
                <w:rStyle w:val="17"/>
                <w:b/>
                <w:color w:val="000000" w:themeColor="text1"/>
                <w:sz w:val="24"/>
                <w14:textFill>
                  <w14:solidFill>
                    <w14:schemeClr w14:val="tx1"/>
                  </w14:solidFill>
                </w14:textFill>
              </w:rPr>
              <w:t>7 Indoor environment</w:t>
            </w:r>
            <w:r>
              <w:rPr>
                <w:rStyle w:val="17"/>
                <w:b/>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"_Toc501455309" </w:instrText>
            </w:r>
            <w:r>
              <w:fldChar w:fldCharType="separate"/>
            </w:r>
            <w:r>
              <w:rPr>
                <w:rStyle w:val="17"/>
                <w:color w:val="000000" w:themeColor="text1"/>
                <w:sz w:val="24"/>
                <w14:textFill>
                  <w14:solidFill>
                    <w14:schemeClr w14:val="tx1"/>
                  </w14:solidFill>
                </w14:textFill>
              </w:rPr>
              <w:t>7.1 Lighting environment</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"_Toc501455310" </w:instrText>
            </w:r>
            <w:r>
              <w:fldChar w:fldCharType="separate"/>
            </w:r>
            <w:r>
              <w:rPr>
                <w:rStyle w:val="17"/>
                <w:color w:val="000000" w:themeColor="text1"/>
                <w:sz w:val="24"/>
                <w14:textFill>
                  <w14:solidFill>
                    <w14:schemeClr w14:val="tx1"/>
                  </w14:solidFill>
                </w14:textFill>
              </w:rPr>
              <w:t>7.2 Airing</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"_Toc501455311" </w:instrText>
            </w:r>
            <w:r>
              <w:fldChar w:fldCharType="separate"/>
            </w:r>
            <w:r>
              <w:rPr>
                <w:rStyle w:val="17"/>
                <w:color w:val="000000" w:themeColor="text1"/>
                <w:sz w:val="24"/>
                <w14:textFill>
                  <w14:solidFill>
                    <w14:schemeClr w14:val="tx1"/>
                  </w14:solidFill>
                </w14:textFill>
              </w:rPr>
              <w:t>7.3 Thermal environment</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"_Toc501455312" </w:instrText>
            </w:r>
            <w:r>
              <w:fldChar w:fldCharType="separate"/>
            </w:r>
            <w:r>
              <w:rPr>
                <w:rStyle w:val="17"/>
                <w:color w:val="000000" w:themeColor="text1"/>
                <w:sz w:val="24"/>
                <w14:textFill>
                  <w14:solidFill>
                    <w14:schemeClr w14:val="tx1"/>
                  </w14:solidFill>
                </w14:textFill>
              </w:rPr>
              <w:t>7.4 Acoustical environment</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szCs w:val="22"/>
                <w14:textFill>
                  <w14:solidFill>
                    <w14:schemeClr w14:val="tx1"/>
                  </w14:solidFill>
                </w14:textFill>
              </w:rPr>
            </w:pPr>
            <w:r>
              <w:fldChar w:fldCharType="begin"/>
            </w:r>
            <w:r>
              <w:instrText xml:space="preserve"> HYPERLINK \l "_Toc501455313" </w:instrText>
            </w:r>
            <w:r>
              <w:fldChar w:fldCharType="separate"/>
            </w:r>
            <w:r>
              <w:rPr>
                <w:rStyle w:val="17"/>
                <w:b/>
                <w:color w:val="000000" w:themeColor="text1"/>
                <w:sz w:val="24"/>
                <w14:textFill>
                  <w14:solidFill>
                    <w14:schemeClr w14:val="tx1"/>
                  </w14:solidFill>
                </w14:textFill>
              </w:rPr>
              <w:t>8 Building implements</w:t>
            </w:r>
            <w:r>
              <w:rPr>
                <w:rStyle w:val="17"/>
                <w:b/>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"_Toc501455314" </w:instrText>
            </w:r>
            <w:r>
              <w:fldChar w:fldCharType="separate"/>
            </w:r>
            <w:r>
              <w:rPr>
                <w:rStyle w:val="17"/>
                <w:color w:val="000000" w:themeColor="text1"/>
                <w:sz w:val="24"/>
                <w14:textFill>
                  <w14:solidFill>
                    <w14:schemeClr w14:val="tx1"/>
                  </w14:solidFill>
                </w14:textFill>
              </w:rPr>
              <w:t>8.1 Water supply and drainage</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"_Toc501455315" </w:instrText>
            </w:r>
            <w:r>
              <w:fldChar w:fldCharType="separate"/>
            </w:r>
            <w:r>
              <w:rPr>
                <w:rStyle w:val="17"/>
                <w:color w:val="000000" w:themeColor="text1"/>
                <w:sz w:val="24"/>
                <w14:textFill>
                  <w14:solidFill>
                    <w14:schemeClr w14:val="tx1"/>
                  </w14:solidFill>
                </w14:textFill>
              </w:rPr>
              <w:t>8.2 Heating ventilating and air conditioning</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"_Toc501455316" </w:instrText>
            </w:r>
            <w:r>
              <w:fldChar w:fldCharType="separate"/>
            </w:r>
            <w:r>
              <w:rPr>
                <w:rStyle w:val="17"/>
                <w:color w:val="000000" w:themeColor="text1"/>
                <w:sz w:val="24"/>
                <w14:textFill>
                  <w14:solidFill>
                    <w14:schemeClr w14:val="tx1"/>
                  </w14:solidFill>
                </w14:textFill>
              </w:rPr>
              <w:t>8.3 Architecture electric</w:t>
            </w:r>
            <w:r>
              <w:rPr>
                <w:rStyle w:val="17"/>
                <w:color w:val="000000" w:themeColor="text1"/>
                <w:sz w:val="24"/>
                <w14:textFill>
                  <w14:solidFill>
                    <w14:schemeClr w14:val="tx1"/>
                  </w14:solidFill>
                </w14:textFill>
              </w:rPr>
              <w:fldChar w:fldCharType="end"/>
            </w:r>
          </w:p>
          <w:p>
            <w:pPr>
              <w:ind w:firstLine="210" w:firstLineChars="100"/>
              <w:rPr>
                <w:rStyle w:val="17"/>
                <w:smallCaps/>
                <w:color w:val="000000" w:themeColor="text1"/>
                <w:sz w:val="24"/>
                <w14:textFill>
                  <w14:solidFill>
                    <w14:schemeClr w14:val="tx1"/>
                  </w14:solidFill>
                </w14:textFill>
              </w:rPr>
            </w:pPr>
            <w:r>
              <w:fldChar w:fldCharType="begin"/>
            </w:r>
            <w:r>
              <w:instrText xml:space="preserve"> HYPERLINK \l "_Toc501455317" </w:instrText>
            </w:r>
            <w:r>
              <w:fldChar w:fldCharType="separate"/>
            </w:r>
            <w:r>
              <w:rPr>
                <w:rStyle w:val="17"/>
                <w:color w:val="000000" w:themeColor="text1"/>
                <w:sz w:val="24"/>
                <w14:textFill>
                  <w14:solidFill>
                    <w14:schemeClr w14:val="tx1"/>
                  </w14:solidFill>
                </w14:textFill>
              </w:rPr>
              <w:t>8.4 Gas</w:t>
            </w:r>
            <w:r>
              <w:rPr>
                <w:rStyle w:val="17"/>
                <w:color w:val="000000" w:themeColor="text1"/>
                <w:sz w:val="24"/>
                <w14:textFill>
                  <w14:solidFill>
                    <w14:schemeClr w14:val="tx1"/>
                  </w14:solidFill>
                </w14:textFill>
              </w:rPr>
              <w:fldChar w:fldCharType="end"/>
            </w:r>
          </w:p>
          <w:p>
            <w:pPr>
              <w:jc w:val="left"/>
              <w:rPr>
                <w:rStyle w:val="17"/>
                <w:b/>
                <w:bCs/>
                <w:caps/>
                <w:color w:val="000000" w:themeColor="text1"/>
                <w:sz w:val="24"/>
                <w14:textFill>
                  <w14:solidFill>
                    <w14:schemeClr w14:val="tx1"/>
                  </w14:solidFill>
                </w14:textFill>
              </w:rPr>
            </w:pPr>
            <w:r>
              <w:fldChar w:fldCharType="begin"/>
            </w:r>
            <w:r>
              <w:instrText xml:space="preserve"> HYPERLINK \l "_Toc501455318" </w:instrText>
            </w:r>
            <w:r>
              <w:fldChar w:fldCharType="separate"/>
            </w:r>
            <w:r>
              <w:rPr>
                <w:rStyle w:val="17"/>
                <w:color w:val="000000" w:themeColor="text1"/>
                <w:sz w:val="24"/>
                <w14:textFill>
                  <w14:solidFill>
                    <w14:schemeClr w14:val="tx1"/>
                  </w14:solidFill>
                </w14:textFill>
              </w:rPr>
              <w:t>Explanation of wording in this standard</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rPr>
                <w:color w:val="000000" w:themeColor="text1"/>
                <w14:textFill>
                  <w14:solidFill>
                    <w14:schemeClr w14:val="tx1"/>
                  </w14:solidFill>
                </w14:textFill>
              </w:rPr>
            </w:pPr>
            <w:r>
              <w:fldChar w:fldCharType="begin"/>
            </w:r>
            <w:r>
              <w:instrText xml:space="preserve"> HYPERLINK \l "_Toc501455319" </w:instrText>
            </w:r>
            <w:r>
              <w:fldChar w:fldCharType="separate"/>
            </w:r>
            <w:r>
              <w:rPr>
                <w:rStyle w:val="17"/>
                <w:color w:val="000000" w:themeColor="text1"/>
                <w:sz w:val="24"/>
                <w14:textFill>
                  <w14:solidFill>
                    <w14:schemeClr w14:val="tx1"/>
                  </w14:solidFill>
                </w14:textFill>
              </w:rPr>
              <w:t>List of quoted standards</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fldChar w:fldCharType="begin"/>
            </w:r>
            <w:r>
              <w:instrText xml:space="preserve"> HYPERLINK \l "_Toc501455319" </w:instrText>
            </w:r>
            <w:r>
              <w:fldChar w:fldCharType="separate"/>
            </w:r>
            <w:r>
              <w:rPr>
                <w:rStyle w:val="17"/>
                <w:color w:val="000000" w:themeColor="text1"/>
                <w:sz w:val="24"/>
                <w14:textFill>
                  <w14:solidFill>
                    <w14:schemeClr w14:val="tx1"/>
                  </w14:solidFill>
                </w14:textFill>
              </w:rPr>
              <w:t>Addition</w:t>
            </w:r>
            <w:r>
              <w:rPr>
                <w:rStyle w:val="17"/>
                <w:rFonts w:hint="eastAsia"/>
                <w:color w:val="000000" w:themeColor="text1"/>
                <w:sz w:val="24"/>
                <w14:textFill>
                  <w14:solidFill>
                    <w14:schemeClr w14:val="tx1"/>
                  </w14:solidFill>
                </w14:textFill>
              </w:rPr>
              <w:t>：</w:t>
            </w:r>
            <w:r>
              <w:rPr>
                <w:rStyle w:val="17"/>
                <w:color w:val="000000" w:themeColor="text1"/>
                <w:sz w:val="24"/>
                <w14:textFill>
                  <w14:solidFill>
                    <w14:schemeClr w14:val="tx1"/>
                  </w14:solidFill>
                </w14:textFill>
              </w:rPr>
              <w:t>Explanation of provisions</w:t>
            </w:r>
            <w:r>
              <w:rPr>
                <w:rStyle w:val="17"/>
                <w:color w:val="000000" w:themeColor="text1"/>
                <w:sz w:val="24"/>
                <w14:textFill>
                  <w14:solidFill>
                    <w14:schemeClr w14:val="tx1"/>
                  </w14:solidFill>
                </w14:textFill>
              </w:rPr>
              <w:fldChar w:fldCharType="end"/>
            </w:r>
          </w:p>
          <w:p>
            <w:pPr>
              <w:rPr>
                <w:rFonts w:ascii="宋体" w:hAnsi="宋体"/>
                <w:b/>
                <w:color w:val="000000" w:themeColor="text1"/>
                <w:kern w:val="0"/>
                <w14:textFill>
                  <w14:solidFill>
                    <w14:schemeClr w14:val="tx1"/>
                  </w14:solidFill>
                </w14:textFill>
              </w:rPr>
            </w:pPr>
            <w:r>
              <w:fldChar w:fldCharType="begin"/>
            </w:r>
            <w:r>
              <w:instrText xml:space="preserve"> HYPERLINK \l "_Toc501455319" </w:instrText>
            </w:r>
            <w:r>
              <w:fldChar w:fldCharType="separate"/>
            </w:r>
            <w:r>
              <w:rPr>
                <w:rStyle w:val="17"/>
                <w:color w:val="000000" w:themeColor="text1"/>
                <w:sz w:val="24"/>
                <w14:textFill>
                  <w14:solidFill>
                    <w14:schemeClr w14:val="tx1"/>
                  </w14:solidFill>
                </w14:textFill>
              </w:rPr>
              <w:t>Appendix</w:t>
            </w:r>
            <w:r>
              <w:rPr>
                <w:rStyle w:val="17"/>
                <w:color w:val="000000" w:themeColor="text1"/>
                <w:sz w:val="24"/>
                <w14:textFill>
                  <w14:solidFill>
                    <w14:schemeClr w14:val="tx1"/>
                  </w14:solidFill>
                </w14:textFill>
              </w:rPr>
              <w:fldChar w:fldCharType="end"/>
            </w:r>
          </w:p>
        </w:tc>
        <w:tc>
          <w:tcPr>
            <w:tcW w:w="3825" w:type="dxa"/>
            <w:tcBorders>
              <w:top w:val="single" w:color="auto" w:sz="6" w:space="0"/>
              <w:left w:val="single" w:color="auto" w:sz="6" w:space="0"/>
              <w:bottom w:val="single" w:color="auto" w:sz="6" w:space="0"/>
              <w:right w:val="single" w:color="auto" w:sz="12" w:space="0"/>
            </w:tcBorders>
          </w:tcPr>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"_Toc501455269" </w:instrText>
            </w:r>
            <w:r>
              <w:fldChar w:fldCharType="separate"/>
            </w:r>
            <w:r>
              <w:rPr>
                <w:rStyle w:val="17"/>
                <w:b/>
                <w:color w:val="000000" w:themeColor="text1"/>
                <w:sz w:val="24"/>
                <w14:textFill>
                  <w14:solidFill>
                    <w14:schemeClr w14:val="tx1"/>
                  </w14:solidFill>
                </w14:textFill>
              </w:rPr>
              <w:t>1 General provisions</w:t>
            </w:r>
            <w:r>
              <w:rPr>
                <w:rStyle w:val="17"/>
                <w:b/>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14:textFill>
                  <w14:solidFill>
                    <w14:schemeClr w14:val="tx1"/>
                  </w14:solidFill>
                </w14:textFill>
              </w:rPr>
            </w:pPr>
            <w:r>
              <w:rPr>
                <w:b/>
                <w:color w:val="000000" w:themeColor="text1"/>
                <w:sz w:val="24"/>
                <w14:textFill>
                  <w14:solidFill>
                    <w14:schemeClr w14:val="tx1"/>
                  </w14:solidFill>
                </w14:textFill>
              </w:rPr>
              <w:t>2 Terms</w:t>
            </w:r>
            <w:r>
              <w:rPr>
                <w:color w:val="000000" w:themeColor="text1"/>
                <w14:textFill>
                  <w14:solidFill>
                    <w14:schemeClr w14:val="tx1"/>
                  </w14:solidFill>
                </w14:textFill>
              </w:rPr>
              <w:tab/>
            </w:r>
          </w:p>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"_Toc501455271" </w:instrText>
            </w:r>
            <w:r>
              <w:fldChar w:fldCharType="separate"/>
            </w:r>
            <w:r>
              <w:rPr>
                <w:rStyle w:val="17"/>
                <w:b/>
                <w:color w:val="000000" w:themeColor="text1"/>
                <w:sz w:val="24"/>
                <w14:textFill>
                  <w14:solidFill>
                    <w14:schemeClr w14:val="tx1"/>
                  </w14:solidFill>
                </w14:textFill>
              </w:rPr>
              <w:t>3 Basic requirements</w:t>
            </w:r>
            <w:r>
              <w:rPr>
                <w:rStyle w:val="17"/>
                <w:b/>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"_Toc501455272" </w:instrText>
            </w:r>
            <w:r>
              <w:fldChar w:fldCharType="separate"/>
            </w:r>
            <w:r>
              <w:rPr>
                <w:rStyle w:val="17"/>
                <w:color w:val="000000" w:themeColor="text1"/>
                <w:sz w:val="24"/>
                <w14:textFill>
                  <w14:solidFill>
                    <w14:schemeClr w14:val="tx1"/>
                  </w14:solidFill>
                </w14:textFill>
              </w:rPr>
              <w:t>3.1 Classification of civil buildings</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"_Toc501455273" </w:instrText>
            </w:r>
            <w:r>
              <w:fldChar w:fldCharType="separate"/>
            </w:r>
            <w:r>
              <w:rPr>
                <w:rStyle w:val="17"/>
                <w:color w:val="000000" w:themeColor="text1"/>
                <w:sz w:val="24"/>
                <w14:textFill>
                  <w14:solidFill>
                    <w14:schemeClr w14:val="tx1"/>
                  </w14:solidFill>
                </w14:textFill>
              </w:rPr>
              <w:t xml:space="preserve">3.2 Designed </w:t>
            </w:r>
            <w:r>
              <w:rPr>
                <w:rStyle w:val="17"/>
                <w:color w:val="000000" w:themeColor="text1"/>
                <w:sz w:val="24"/>
                <w:bdr w:val="single" w:color="auto" w:sz="4" w:space="0"/>
                <w14:textFill>
                  <w14:solidFill>
                    <w14:schemeClr w14:val="tx1"/>
                  </w14:solidFill>
                </w14:textFill>
              </w:rPr>
              <w:t>service</w:t>
            </w:r>
            <w:r>
              <w:rPr>
                <w:rStyle w:val="17"/>
                <w:color w:val="000000" w:themeColor="text1"/>
                <w:sz w:val="24"/>
                <w14:textFill>
                  <w14:solidFill>
                    <w14:schemeClr w14:val="tx1"/>
                  </w14:solidFill>
                </w14:textFill>
              </w:rPr>
              <w:t xml:space="preserve"> work life</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"_Toc501455274" </w:instrText>
            </w:r>
            <w:r>
              <w:fldChar w:fldCharType="separate"/>
            </w:r>
            <w:r>
              <w:rPr>
                <w:rStyle w:val="17"/>
                <w:color w:val="000000" w:themeColor="text1"/>
                <w:sz w:val="24"/>
                <w14:textFill>
                  <w14:solidFill>
                    <w14:schemeClr w14:val="tx1"/>
                  </w14:solidFill>
                </w14:textFill>
              </w:rPr>
              <w:t>3.3 Basic requirements of climate region of building</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"_Toc501455275" </w:instrText>
            </w:r>
            <w:r>
              <w:fldChar w:fldCharType="separate"/>
            </w:r>
            <w:r>
              <w:rPr>
                <w:rStyle w:val="17"/>
                <w:color w:val="000000" w:themeColor="text1"/>
                <w:sz w:val="24"/>
                <w14:textFill>
                  <w14:solidFill>
                    <w14:schemeClr w14:val="tx1"/>
                  </w14:solidFill>
                </w14:textFill>
              </w:rPr>
              <w:t>3.4 Architecture and environment</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"_Toc501455276" </w:instrText>
            </w:r>
            <w:r>
              <w:fldChar w:fldCharType="separate"/>
            </w:r>
            <w:r>
              <w:rPr>
                <w:rStyle w:val="17"/>
                <w:color w:val="000000" w:themeColor="text1"/>
                <w:sz w:val="24"/>
                <w14:textFill>
                  <w14:solidFill>
                    <w14:schemeClr w14:val="tx1"/>
                  </w14:solidFill>
                </w14:textFill>
              </w:rPr>
              <w:t xml:space="preserve">3.5 </w:t>
            </w:r>
            <w:r>
              <w:rPr>
                <w:rStyle w:val="17"/>
                <w:rFonts w:hint="eastAsia"/>
                <w:color w:val="000000" w:themeColor="text1"/>
                <w:sz w:val="24"/>
                <w14:textFill>
                  <w14:solidFill>
                    <w14:schemeClr w14:val="tx1"/>
                  </w14:solidFill>
                </w14:textFill>
              </w:rPr>
              <w:t>B</w:t>
            </w:r>
            <w:r>
              <w:rPr>
                <w:rStyle w:val="17"/>
                <w:color w:val="000000" w:themeColor="text1"/>
                <w:sz w:val="24"/>
                <w14:textFill>
                  <w14:solidFill>
                    <w14:schemeClr w14:val="tx1"/>
                  </w14:solidFill>
                </w14:textFill>
              </w:rPr>
              <w:t>u</w:t>
            </w:r>
            <w:r>
              <w:rPr>
                <w:rStyle w:val="17"/>
                <w:rFonts w:hint="eastAsia"/>
                <w:color w:val="000000" w:themeColor="text1"/>
                <w:sz w:val="24"/>
                <w14:textFill>
                  <w14:solidFill>
                    <w14:schemeClr w14:val="tx1"/>
                  </w14:solidFill>
                </w14:textFill>
              </w:rPr>
              <w:t>ilding</w:t>
            </w:r>
            <w:r>
              <w:rPr>
                <w:rStyle w:val="17"/>
                <w:color w:val="000000" w:themeColor="text1"/>
                <w:sz w:val="24"/>
                <w14:textFill>
                  <w14:solidFill>
                    <w14:schemeClr w14:val="tx1"/>
                  </w14:solidFill>
                </w14:textFill>
              </w:rPr>
              <w:t xml:space="preserve"> module</w:t>
            </w:r>
            <w:r>
              <w:rPr>
                <w:rStyle w:val="17"/>
                <w:color w:val="000000" w:themeColor="text1"/>
                <w:sz w:val="24"/>
                <w14:textFill>
                  <w14:solidFill>
                    <w14:schemeClr w14:val="tx1"/>
                  </w14:solidFill>
                </w14:textFill>
              </w:rPr>
              <w:fldChar w:fldCharType="end"/>
            </w:r>
          </w:p>
          <w:p>
            <w:pPr>
              <w:ind w:firstLine="210" w:firstLineChars="100"/>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"_Toc501455277" </w:instrText>
            </w:r>
            <w:r>
              <w:fldChar w:fldCharType="separate"/>
            </w:r>
            <w:r>
              <w:rPr>
                <w:rStyle w:val="17"/>
                <w:color w:val="000000" w:themeColor="text1"/>
                <w:sz w:val="24"/>
                <w14:textFill>
                  <w14:solidFill>
                    <w14:schemeClr w14:val="tx1"/>
                  </w14:solidFill>
                </w14:textFill>
              </w:rPr>
              <w:t xml:space="preserve">3.6 Disaster prevention and </w:t>
            </w:r>
            <w:r>
              <w:rPr>
                <w:rStyle w:val="17"/>
                <w:smallCaps/>
                <w:color w:val="000000" w:themeColor="text1"/>
                <w:sz w:val="24"/>
                <w:bdr w:val="single" w:color="auto" w:sz="4" w:space="0"/>
                <w14:textFill>
                  <w14:solidFill>
                    <w14:schemeClr w14:val="tx1"/>
                  </w14:solidFill>
                </w14:textFill>
              </w:rPr>
              <w:t>a</w:t>
            </w:r>
            <w:r>
              <w:rPr>
                <w:rStyle w:val="17"/>
                <w:color w:val="000000" w:themeColor="text1"/>
                <w:sz w:val="24"/>
                <w:bdr w:val="single" w:color="auto" w:sz="4" w:space="0"/>
                <w14:textFill>
                  <w14:solidFill>
                    <w14:schemeClr w14:val="tx1"/>
                  </w14:solidFill>
                </w14:textFill>
              </w:rPr>
              <w:t>sylum</w:t>
            </w:r>
            <w:r>
              <w:rPr>
                <w:rStyle w:val="17"/>
                <w:color w:val="000000" w:themeColor="text1"/>
                <w:sz w:val="24"/>
                <w14:textFill>
                  <w14:solidFill>
                    <w14:schemeClr w14:val="tx1"/>
                  </w14:solidFill>
                </w14:textFill>
              </w:rPr>
              <w:t xml:space="preserve"> epidemic prevention places</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"_Toc501455278" </w:instrText>
            </w:r>
            <w:r>
              <w:fldChar w:fldCharType="separate"/>
            </w:r>
            <w:r>
              <w:rPr>
                <w:rStyle w:val="17"/>
                <w:b/>
                <w:color w:val="000000" w:themeColor="text1"/>
                <w:sz w:val="24"/>
                <w14:textFill>
                  <w14:solidFill>
                    <w14:schemeClr w14:val="tx1"/>
                  </w14:solidFill>
                </w14:textFill>
              </w:rPr>
              <w:t>4 Planning control</w:t>
            </w:r>
            <w:r>
              <w:rPr>
                <w:rStyle w:val="17"/>
                <w:b/>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"_Toc501455279" </w:instrText>
            </w:r>
            <w:r>
              <w:fldChar w:fldCharType="separate"/>
            </w:r>
            <w:r>
              <w:rPr>
                <w:rStyle w:val="17"/>
                <w:color w:val="000000" w:themeColor="text1"/>
                <w:sz w:val="24"/>
                <w14:textFill>
                  <w14:solidFill>
                    <w14:schemeClr w14:val="tx1"/>
                  </w14:solidFill>
                </w14:textFill>
              </w:rPr>
              <w:t>4.1 Urban planning and city design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"_Toc501455280" </w:instrText>
            </w:r>
            <w:r>
              <w:fldChar w:fldCharType="separate"/>
            </w:r>
            <w:r>
              <w:rPr>
                <w:rStyle w:val="17"/>
                <w:color w:val="000000" w:themeColor="text1"/>
                <w:sz w:val="24"/>
                <w14:textFill>
                  <w14:solidFill>
                    <w14:schemeClr w14:val="tx1"/>
                  </w14:solidFill>
                </w14:textFill>
              </w:rPr>
              <w:t>4.2 Site</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"_Toc501455281" </w:instrText>
            </w:r>
            <w:r>
              <w:fldChar w:fldCharType="separate"/>
            </w:r>
            <w:r>
              <w:rPr>
                <w:rStyle w:val="17"/>
                <w:color w:val="000000" w:themeColor="text1"/>
                <w:sz w:val="24"/>
                <w14:textFill>
                  <w14:solidFill>
                    <w14:schemeClr w14:val="tx1"/>
                  </w14:solidFill>
                </w14:textFill>
              </w:rPr>
              <w:t>4.3 Surface eruption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"_Toc501455282" </w:instrText>
            </w:r>
            <w:r>
              <w:fldChar w:fldCharType="separate"/>
            </w:r>
            <w:r>
              <w:rPr>
                <w:rStyle w:val="17"/>
                <w:color w:val="000000" w:themeColor="text1"/>
                <w:sz w:val="24"/>
                <w14:textFill>
                  <w14:solidFill>
                    <w14:schemeClr w14:val="tx1"/>
                  </w14:solidFill>
                </w14:textFill>
              </w:rPr>
              <w:t>4.4 Connector</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"_Toc501455283" </w:instrText>
            </w:r>
            <w:r>
              <w:fldChar w:fldCharType="separate"/>
            </w:r>
            <w:r>
              <w:rPr>
                <w:rStyle w:val="17"/>
                <w:color w:val="000000" w:themeColor="text1"/>
                <w:sz w:val="24"/>
                <w14:textFill>
                  <w14:solidFill>
                    <w14:schemeClr w14:val="tx1"/>
                  </w14:solidFill>
                </w14:textFill>
              </w:rPr>
              <w:t>4.5 Height</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"_Toc501455284" </w:instrText>
            </w:r>
            <w:r>
              <w:fldChar w:fldCharType="separate"/>
            </w:r>
            <w:r>
              <w:rPr>
                <w:rStyle w:val="17"/>
                <w:b/>
                <w:color w:val="000000" w:themeColor="text1"/>
                <w:sz w:val="24"/>
                <w14:textFill>
                  <w14:solidFill>
                    <w14:schemeClr w14:val="tx1"/>
                  </w14:solidFill>
                </w14:textFill>
              </w:rPr>
              <w:t>5 Site planning</w:t>
            </w:r>
            <w:r>
              <w:rPr>
                <w:rStyle w:val="17"/>
                <w:b/>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"_Toc501455285" </w:instrText>
            </w:r>
            <w:r>
              <w:fldChar w:fldCharType="separate"/>
            </w:r>
            <w:r>
              <w:rPr>
                <w:rStyle w:val="17"/>
                <w:color w:val="000000" w:themeColor="text1"/>
                <w:sz w:val="24"/>
                <w14:textFill>
                  <w14:solidFill>
                    <w14:schemeClr w14:val="tx1"/>
                  </w14:solidFill>
                </w14:textFill>
              </w:rPr>
              <w:t>5.1 Architectural composition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"_Toc501455286" </w:instrText>
            </w:r>
            <w:r>
              <w:fldChar w:fldCharType="separate"/>
            </w:r>
            <w:r>
              <w:rPr>
                <w:rStyle w:val="17"/>
                <w:color w:val="000000" w:themeColor="text1"/>
                <w:sz w:val="24"/>
                <w14:textFill>
                  <w14:solidFill>
                    <w14:schemeClr w14:val="tx1"/>
                  </w14:solidFill>
                </w14:textFill>
              </w:rPr>
              <w:t>5.2 Road and parking lot</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"_Toc501455287" </w:instrText>
            </w:r>
            <w:r>
              <w:fldChar w:fldCharType="separate"/>
            </w:r>
            <w:r>
              <w:rPr>
                <w:rStyle w:val="17"/>
                <w:color w:val="000000" w:themeColor="text1"/>
                <w:sz w:val="24"/>
                <w14:textFill>
                  <w14:solidFill>
                    <w14:schemeClr w14:val="tx1"/>
                  </w14:solidFill>
                </w14:textFill>
              </w:rPr>
              <w:t>5.3 Vertical design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"_Toc501455288" </w:instrText>
            </w:r>
            <w:r>
              <w:fldChar w:fldCharType="separate"/>
            </w:r>
            <w:r>
              <w:rPr>
                <w:rStyle w:val="17"/>
                <w:color w:val="000000" w:themeColor="text1"/>
                <w:sz w:val="24"/>
                <w14:textFill>
                  <w14:solidFill>
                    <w14:schemeClr w14:val="tx1"/>
                  </w14:solidFill>
                </w14:textFill>
              </w:rPr>
              <w:t>5.4 Greening design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"_Toc501455289" </w:instrText>
            </w:r>
            <w:r>
              <w:fldChar w:fldCharType="separate"/>
            </w:r>
            <w:r>
              <w:rPr>
                <w:rStyle w:val="17"/>
                <w:color w:val="000000" w:themeColor="text1"/>
                <w:sz w:val="24"/>
                <w14:textFill>
                  <w14:solidFill>
                    <w14:schemeClr w14:val="tx1"/>
                  </w14:solidFill>
                </w14:textFill>
              </w:rPr>
              <w:t>5.5 Layout of pipeline engineering</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"_Toc501455290" </w:instrText>
            </w:r>
            <w:r>
              <w:fldChar w:fldCharType="separate"/>
            </w:r>
            <w:r>
              <w:rPr>
                <w:rStyle w:val="17"/>
                <w:b/>
                <w:color w:val="000000" w:themeColor="text1"/>
                <w:sz w:val="24"/>
                <w14:textFill>
                  <w14:solidFill>
                    <w14:schemeClr w14:val="tx1"/>
                  </w14:solidFill>
                </w14:textFill>
              </w:rPr>
              <w:t>6 Architecture design</w:t>
            </w:r>
            <w:r>
              <w:rPr>
                <w:rStyle w:val="17"/>
                <w:b/>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"_Toc501455291" </w:instrText>
            </w:r>
            <w:r>
              <w:fldChar w:fldCharType="separate"/>
            </w:r>
            <w:r>
              <w:rPr>
                <w:rStyle w:val="17"/>
                <w:color w:val="000000" w:themeColor="text1"/>
                <w:sz w:val="24"/>
                <w14:textFill>
                  <w14:solidFill>
                    <w14:schemeClr w14:val="tx1"/>
                  </w14:solidFill>
                </w14:textFill>
              </w:rPr>
              <w:t>6.1 Determine the number of building calibration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"_Toc501455292" </w:instrText>
            </w:r>
            <w:r>
              <w:fldChar w:fldCharType="separate"/>
            </w:r>
            <w:r>
              <w:rPr>
                <w:rStyle w:val="17"/>
                <w:color w:val="000000" w:themeColor="text1"/>
                <w:sz w:val="24"/>
                <w14:textFill>
                  <w14:solidFill>
                    <w14:schemeClr w14:val="tx1"/>
                  </w14:solidFill>
                </w14:textFill>
              </w:rPr>
              <w:t>6.2 Layout design</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"_Toc501455293" </w:instrText>
            </w:r>
            <w:r>
              <w:fldChar w:fldCharType="separate"/>
            </w:r>
            <w:r>
              <w:rPr>
                <w:rStyle w:val="17"/>
                <w:color w:val="000000" w:themeColor="text1"/>
                <w:sz w:val="24"/>
                <w14:textFill>
                  <w14:solidFill>
                    <w14:schemeClr w14:val="tx1"/>
                  </w14:solidFill>
                </w14:textFill>
              </w:rPr>
              <w:t>6.3 Floor height and clear height</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"_Toc501455294" </w:instrText>
            </w:r>
            <w:r>
              <w:fldChar w:fldCharType="separate"/>
            </w:r>
            <w:r>
              <w:rPr>
                <w:rStyle w:val="17"/>
                <w:color w:val="000000" w:themeColor="text1"/>
                <w:sz w:val="24"/>
                <w14:textFill>
                  <w14:solidFill>
                    <w14:schemeClr w14:val="tx1"/>
                  </w14:solidFill>
                </w14:textFill>
              </w:rPr>
              <w:t>6.4 Basement and half basement</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"_Toc501455295" </w:instrText>
            </w:r>
            <w:r>
              <w:fldChar w:fldCharType="separate"/>
            </w:r>
            <w:r>
              <w:rPr>
                <w:rStyle w:val="17"/>
                <w:color w:val="000000" w:themeColor="text1"/>
                <w:sz w:val="24"/>
                <w14:textFill>
                  <w14:solidFill>
                    <w14:schemeClr w14:val="tx1"/>
                  </w14:solidFill>
                </w14:textFill>
              </w:rPr>
              <w:t>6.5 Equipment layer refuge layer and empty sapce</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"_Toc501455296" </w:instrText>
            </w:r>
            <w:r>
              <w:fldChar w:fldCharType="separate"/>
            </w:r>
            <w:r>
              <w:rPr>
                <w:rStyle w:val="17"/>
                <w:color w:val="000000" w:themeColor="text1"/>
                <w:sz w:val="24"/>
                <w14:textFill>
                  <w14:solidFill>
                    <w14:schemeClr w14:val="tx1"/>
                  </w14:solidFill>
                </w14:textFill>
              </w:rPr>
              <w:t>6.6 Bathroom</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"_Toc501455297" </w:instrText>
            </w:r>
            <w:r>
              <w:fldChar w:fldCharType="separate"/>
            </w:r>
            <w:r>
              <w:rPr>
                <w:rStyle w:val="17"/>
                <w:color w:val="000000" w:themeColor="text1"/>
                <w:sz w:val="24"/>
                <w14:textFill>
                  <w14:solidFill>
                    <w14:schemeClr w14:val="tx1"/>
                  </w14:solidFill>
                </w14:textFill>
              </w:rPr>
              <w:t>6.7 Stairs, ramps and handrails</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"_Toc501455298" </w:instrText>
            </w:r>
            <w:r>
              <w:fldChar w:fldCharType="separate"/>
            </w:r>
            <w:r>
              <w:rPr>
                <w:rStyle w:val="17"/>
                <w:color w:val="000000" w:themeColor="text1"/>
                <w:sz w:val="24"/>
                <w14:textFill>
                  <w14:solidFill>
                    <w14:schemeClr w14:val="tx1"/>
                  </w14:solidFill>
                </w14:textFill>
              </w:rPr>
              <w:t>6.8 Stairs</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"_Toc501455299" </w:instrText>
            </w:r>
            <w:r>
              <w:fldChar w:fldCharType="separate"/>
            </w:r>
            <w:r>
              <w:rPr>
                <w:rStyle w:val="17"/>
                <w:color w:val="000000" w:themeColor="text1"/>
                <w:sz w:val="24"/>
                <w14:textFill>
                  <w14:solidFill>
                    <w14:schemeClr w14:val="tx1"/>
                  </w14:solidFill>
                </w14:textFill>
              </w:rPr>
              <w:t>6.9 Elevator, escalators and moving walkways</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"_Toc501455300" </w:instrText>
            </w:r>
            <w:r>
              <w:fldChar w:fldCharType="separate"/>
            </w:r>
            <w:r>
              <w:rPr>
                <w:rStyle w:val="17"/>
                <w:color w:val="000000" w:themeColor="text1"/>
                <w:sz w:val="24"/>
                <w14:textFill>
                  <w14:solidFill>
                    <w14:schemeClr w14:val="tx1"/>
                  </w14:solidFill>
                </w14:textFill>
              </w:rPr>
              <w:t xml:space="preserve">6.10 Wall detail and </w:t>
            </w:r>
            <w:r>
              <w:rPr>
                <w:rStyle w:val="17"/>
                <w:rFonts w:hint="eastAsia"/>
                <w:color w:val="000000" w:themeColor="text1"/>
                <w:sz w:val="24"/>
                <w14:textFill>
                  <w14:solidFill>
                    <w14:schemeClr w14:val="tx1"/>
                  </w14:solidFill>
                </w14:textFill>
              </w:rPr>
              <w:t>m</w:t>
            </w:r>
            <w:r>
              <w:rPr>
                <w:rStyle w:val="17"/>
                <w:color w:val="000000" w:themeColor="text1"/>
                <w:sz w:val="24"/>
                <w14:textFill>
                  <w14:solidFill>
                    <w14:schemeClr w14:val="tx1"/>
                  </w14:solidFill>
                </w14:textFill>
              </w:rPr>
              <w:t>ovement joint</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"_Toc501455301" </w:instrText>
            </w:r>
            <w:r>
              <w:fldChar w:fldCharType="separate"/>
            </w:r>
            <w:r>
              <w:rPr>
                <w:rStyle w:val="17"/>
                <w:color w:val="000000" w:themeColor="text1"/>
                <w:sz w:val="24"/>
                <w14:textFill>
                  <w14:solidFill>
                    <w14:schemeClr w14:val="tx1"/>
                  </w14:solidFill>
                </w14:textFill>
              </w:rPr>
              <w:t>6.11 Windows</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"_Toc501455302" </w:instrText>
            </w:r>
            <w:r>
              <w:fldChar w:fldCharType="separate"/>
            </w:r>
            <w:r>
              <w:rPr>
                <w:rStyle w:val="17"/>
                <w:color w:val="000000" w:themeColor="text1"/>
                <w:sz w:val="24"/>
                <w14:textFill>
                  <w14:solidFill>
                    <w14:schemeClr w14:val="tx1"/>
                  </w14:solidFill>
                </w14:textFill>
              </w:rPr>
              <w:t>6.12 Curtain wall</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"_Toc501455303" </w:instrText>
            </w:r>
            <w:r>
              <w:fldChar w:fldCharType="separate"/>
            </w:r>
            <w:r>
              <w:rPr>
                <w:rStyle w:val="17"/>
                <w:color w:val="000000" w:themeColor="text1"/>
                <w:sz w:val="24"/>
                <w14:textFill>
                  <w14:solidFill>
                    <w14:schemeClr w14:val="tx1"/>
                  </w14:solidFill>
                </w14:textFill>
              </w:rPr>
              <w:t>6.13 Floor</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"_Toc501455304" </w:instrText>
            </w:r>
            <w:r>
              <w:fldChar w:fldCharType="separate"/>
            </w:r>
            <w:r>
              <w:rPr>
                <w:rStyle w:val="17"/>
                <w:color w:val="000000" w:themeColor="text1"/>
                <w:sz w:val="24"/>
                <w14:textFill>
                  <w14:solidFill>
                    <w14:schemeClr w14:val="tx1"/>
                  </w14:solidFill>
                </w14:textFill>
              </w:rPr>
              <w:t>6.14 Roof</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"_Toc501455305" </w:instrText>
            </w:r>
            <w:r>
              <w:fldChar w:fldCharType="separate"/>
            </w:r>
            <w:r>
              <w:rPr>
                <w:rStyle w:val="17"/>
                <w:color w:val="000000" w:themeColor="text1"/>
                <w:sz w:val="24"/>
                <w14:textFill>
                  <w14:solidFill>
                    <w14:schemeClr w14:val="tx1"/>
                  </w14:solidFill>
                </w14:textFill>
              </w:rPr>
              <w:t>6.15 Ceiling</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"_Toc501455306" </w:instrText>
            </w:r>
            <w:r>
              <w:fldChar w:fldCharType="separate"/>
            </w:r>
            <w:r>
              <w:rPr>
                <w:rStyle w:val="17"/>
                <w:color w:val="000000" w:themeColor="text1"/>
                <w:sz w:val="24"/>
                <w14:textFill>
                  <w14:solidFill>
                    <w14:schemeClr w14:val="tx1"/>
                  </w14:solidFill>
                </w14:textFill>
              </w:rPr>
              <w:t>6.16 Piping shaft</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"_Toc501455307" </w:instrText>
            </w:r>
            <w:r>
              <w:fldChar w:fldCharType="separate"/>
            </w:r>
            <w:r>
              <w:rPr>
                <w:rStyle w:val="17"/>
                <w:color w:val="000000" w:themeColor="text1"/>
                <w:sz w:val="24"/>
                <w14:textFill>
                  <w14:solidFill>
                    <w14:schemeClr w14:val="tx1"/>
                  </w14:solidFill>
                </w14:textFill>
              </w:rPr>
              <w:t>6.17 Decoration</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"_Toc501455308" </w:instrText>
            </w:r>
            <w:r>
              <w:fldChar w:fldCharType="separate"/>
            </w:r>
            <w:r>
              <w:rPr>
                <w:rStyle w:val="17"/>
                <w:b/>
                <w:color w:val="000000" w:themeColor="text1"/>
                <w:sz w:val="24"/>
                <w14:textFill>
                  <w14:solidFill>
                    <w14:schemeClr w14:val="tx1"/>
                  </w14:solidFill>
                </w14:textFill>
              </w:rPr>
              <w:t>7 Indoor environment</w:t>
            </w:r>
            <w:r>
              <w:rPr>
                <w:rStyle w:val="17"/>
                <w:b/>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"_Toc501455309" </w:instrText>
            </w:r>
            <w:r>
              <w:fldChar w:fldCharType="separate"/>
            </w:r>
            <w:r>
              <w:rPr>
                <w:rStyle w:val="17"/>
                <w:color w:val="000000" w:themeColor="text1"/>
                <w:sz w:val="24"/>
                <w14:textFill>
                  <w14:solidFill>
                    <w14:schemeClr w14:val="tx1"/>
                  </w14:solidFill>
                </w14:textFill>
              </w:rPr>
              <w:t>7.1 Lighting environment</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"_Toc501455310" </w:instrText>
            </w:r>
            <w:r>
              <w:fldChar w:fldCharType="separate"/>
            </w:r>
            <w:r>
              <w:rPr>
                <w:rStyle w:val="17"/>
                <w:color w:val="000000" w:themeColor="text1"/>
                <w:sz w:val="24"/>
                <w14:textFill>
                  <w14:solidFill>
                    <w14:schemeClr w14:val="tx1"/>
                  </w14:solidFill>
                </w14:textFill>
              </w:rPr>
              <w:t>7.2 Airing</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"_Toc501455311" </w:instrText>
            </w:r>
            <w:r>
              <w:fldChar w:fldCharType="separate"/>
            </w:r>
            <w:r>
              <w:rPr>
                <w:rStyle w:val="17"/>
                <w:color w:val="000000" w:themeColor="text1"/>
                <w:sz w:val="24"/>
                <w14:textFill>
                  <w14:solidFill>
                    <w14:schemeClr w14:val="tx1"/>
                  </w14:solidFill>
                </w14:textFill>
              </w:rPr>
              <w:t>7.3 Thermal environment</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"_Toc501455312" </w:instrText>
            </w:r>
            <w:r>
              <w:fldChar w:fldCharType="separate"/>
            </w:r>
            <w:r>
              <w:rPr>
                <w:rStyle w:val="17"/>
                <w:color w:val="000000" w:themeColor="text1"/>
                <w:sz w:val="24"/>
                <w14:textFill>
                  <w14:solidFill>
                    <w14:schemeClr w14:val="tx1"/>
                  </w14:solidFill>
                </w14:textFill>
              </w:rPr>
              <w:t>7.4 Acoustical environment</w:t>
            </w:r>
            <w:r>
              <w:rPr>
                <w:rStyle w:val="17"/>
                <w:color w:val="000000" w:themeColor="text1"/>
                <w:sz w:val="24"/>
                <w14:textFill>
                  <w14:solidFill>
                    <w14:schemeClr w14:val="tx1"/>
                  </w14:solidFill>
                </w14:textFill>
              </w:rPr>
              <w:fldChar w:fldCharType="end"/>
            </w:r>
          </w:p>
          <w:p>
            <w:pPr>
              <w:rPr>
                <w:rFonts w:asciiTheme="minorHAnsi" w:hAnsiTheme="minorHAnsi" w:eastAsiaTheme="minorEastAsia" w:cstheme="minorBidi"/>
                <w:smallCaps/>
                <w:color w:val="000000" w:themeColor="text1"/>
                <w14:textFill>
                  <w14:solidFill>
                    <w14:schemeClr w14:val="tx1"/>
                  </w14:solidFill>
                </w14:textFill>
              </w:rPr>
            </w:pPr>
            <w:r>
              <w:fldChar w:fldCharType="begin"/>
            </w:r>
            <w:r>
              <w:instrText xml:space="preserve"> HYPERLINK \l "_Toc501455313" </w:instrText>
            </w:r>
            <w:r>
              <w:fldChar w:fldCharType="separate"/>
            </w:r>
            <w:r>
              <w:rPr>
                <w:rStyle w:val="17"/>
                <w:b/>
                <w:color w:val="000000" w:themeColor="text1"/>
                <w:sz w:val="24"/>
                <w14:textFill>
                  <w14:solidFill>
                    <w14:schemeClr w14:val="tx1"/>
                  </w14:solidFill>
                </w14:textFill>
              </w:rPr>
              <w:t>8 Building implements</w:t>
            </w:r>
            <w:r>
              <w:rPr>
                <w:rStyle w:val="17"/>
                <w:b/>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"_Toc501455314" </w:instrText>
            </w:r>
            <w:r>
              <w:fldChar w:fldCharType="separate"/>
            </w:r>
            <w:r>
              <w:rPr>
                <w:rStyle w:val="17"/>
                <w:color w:val="000000" w:themeColor="text1"/>
                <w:sz w:val="24"/>
                <w14:textFill>
                  <w14:solidFill>
                    <w14:schemeClr w14:val="tx1"/>
                  </w14:solidFill>
                </w14:textFill>
              </w:rPr>
              <w:t>8.1 Water supply and drainage</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"_Toc501455315" </w:instrText>
            </w:r>
            <w:r>
              <w:fldChar w:fldCharType="separate"/>
            </w:r>
            <w:r>
              <w:rPr>
                <w:rStyle w:val="17"/>
                <w:color w:val="000000" w:themeColor="text1"/>
                <w:sz w:val="24"/>
                <w14:textFill>
                  <w14:solidFill>
                    <w14:schemeClr w14:val="tx1"/>
                  </w14:solidFill>
                </w14:textFill>
              </w:rPr>
              <w:t>8.2 Heating ventilating and air conditioning</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"_Toc501455316" </w:instrText>
            </w:r>
            <w:r>
              <w:fldChar w:fldCharType="separate"/>
            </w:r>
            <w:r>
              <w:rPr>
                <w:rStyle w:val="17"/>
                <w:color w:val="000000" w:themeColor="text1"/>
                <w:sz w:val="24"/>
                <w14:textFill>
                  <w14:solidFill>
                    <w14:schemeClr w14:val="tx1"/>
                  </w14:solidFill>
                </w14:textFill>
              </w:rPr>
              <w:t>8.3 Architecture electric</w:t>
            </w:r>
            <w:r>
              <w:rPr>
                <w:rStyle w:val="17"/>
                <w:color w:val="000000" w:themeColor="text1"/>
                <w:sz w:val="24"/>
                <w14:textFill>
                  <w14:solidFill>
                    <w14:schemeClr w14:val="tx1"/>
                  </w14:solidFill>
                </w14:textFill>
              </w:rPr>
              <w:fldChar w:fldCharType="end"/>
            </w:r>
          </w:p>
          <w:p>
            <w:pPr>
              <w:ind w:firstLine="210" w:firstLineChars="100"/>
              <w:rPr>
                <w:rStyle w:val="17"/>
                <w:color w:val="000000" w:themeColor="text1"/>
                <w:sz w:val="24"/>
                <w14:textFill>
                  <w14:solidFill>
                    <w14:schemeClr w14:val="tx1"/>
                  </w14:solidFill>
                </w14:textFill>
              </w:rPr>
            </w:pPr>
            <w:r>
              <w:fldChar w:fldCharType="begin"/>
            </w:r>
            <w:r>
              <w:instrText xml:space="preserve"> HYPERLINK \l "_Toc501455317" </w:instrText>
            </w:r>
            <w:r>
              <w:fldChar w:fldCharType="separate"/>
            </w:r>
            <w:r>
              <w:rPr>
                <w:rStyle w:val="17"/>
                <w:color w:val="000000" w:themeColor="text1"/>
                <w:sz w:val="24"/>
                <w14:textFill>
                  <w14:solidFill>
                    <w14:schemeClr w14:val="tx1"/>
                  </w14:solidFill>
                </w14:textFill>
              </w:rPr>
              <w:t xml:space="preserve">8.4 </w:t>
            </w:r>
            <w:r>
              <w:rPr>
                <w:rStyle w:val="17"/>
                <w:rFonts w:hint="eastAsia"/>
                <w:color w:val="000000" w:themeColor="text1"/>
                <w:sz w:val="24"/>
                <w14:textFill>
                  <w14:solidFill>
                    <w14:schemeClr w14:val="tx1"/>
                  </w14:solidFill>
                </w14:textFill>
              </w:rPr>
              <w:t>G</w:t>
            </w:r>
            <w:r>
              <w:rPr>
                <w:rStyle w:val="17"/>
                <w:color w:val="000000" w:themeColor="text1"/>
                <w:sz w:val="24"/>
                <w14:textFill>
                  <w14:solidFill>
                    <w14:schemeClr w14:val="tx1"/>
                  </w14:solidFill>
                </w14:textFill>
              </w:rPr>
              <w:t>as</w:t>
            </w:r>
            <w:r>
              <w:rPr>
                <w:rStyle w:val="17"/>
                <w:color w:val="000000" w:themeColor="text1"/>
                <w:sz w:val="24"/>
                <w14:textFill>
                  <w14:solidFill>
                    <w14:schemeClr w14:val="tx1"/>
                  </w14:solidFill>
                </w14:textFill>
              </w:rPr>
              <w:fldChar w:fldCharType="end"/>
            </w:r>
          </w:p>
          <w:p>
            <w:pPr>
              <w:jc w:val="left"/>
              <w:rPr>
                <w:rStyle w:val="17"/>
                <w:color w:val="000000" w:themeColor="text1"/>
                <w:sz w:val="24"/>
                <w14:textFill>
                  <w14:solidFill>
                    <w14:schemeClr w14:val="tx1"/>
                  </w14:solidFill>
                </w14:textFill>
              </w:rPr>
            </w:pPr>
            <w:r>
              <w:fldChar w:fldCharType="begin"/>
            </w:r>
            <w:r>
              <w:instrText xml:space="preserve"> HYPERLINK \l "_Toc501455318" </w:instrText>
            </w:r>
            <w:r>
              <w:fldChar w:fldCharType="separate"/>
            </w:r>
            <w:r>
              <w:rPr>
                <w:rStyle w:val="17"/>
                <w:color w:val="000000" w:themeColor="text1"/>
                <w:sz w:val="24"/>
                <w14:textFill>
                  <w14:solidFill>
                    <w14:schemeClr w14:val="tx1"/>
                  </w14:solidFill>
                </w14:textFill>
              </w:rPr>
              <w:t>Explanation of wording in this standard</w:t>
            </w:r>
            <w:r>
              <w:rPr>
                <w:rStyle w:val="17"/>
                <w:color w:val="000000" w:themeColor="text1"/>
                <w:sz w:val="24"/>
                <w14:textFill>
                  <w14:solidFill>
                    <w14:schemeClr w14:val="tx1"/>
                  </w14:solidFill>
                </w14:textFill>
              </w:rPr>
              <w:tab/>
            </w:r>
            <w:r>
              <w:rPr>
                <w:rStyle w:val="17"/>
                <w:color w:val="000000" w:themeColor="text1"/>
                <w:sz w:val="24"/>
                <w14:textFill>
                  <w14:solidFill>
                    <w14:schemeClr w14:val="tx1"/>
                  </w14:solidFill>
                </w14:textFill>
              </w:rPr>
              <w:fldChar w:fldCharType="end"/>
            </w:r>
          </w:p>
          <w:p>
            <w:pPr>
              <w:rPr>
                <w:color w:val="000000" w:themeColor="text1"/>
                <w14:textFill>
                  <w14:solidFill>
                    <w14:schemeClr w14:val="tx1"/>
                  </w14:solidFill>
                </w14:textFill>
              </w:rPr>
            </w:pPr>
            <w:r>
              <w:fldChar w:fldCharType="begin"/>
            </w:r>
            <w:r>
              <w:instrText xml:space="preserve"> HYPERLINK \l "_Toc501455319" </w:instrText>
            </w:r>
            <w:r>
              <w:fldChar w:fldCharType="separate"/>
            </w:r>
            <w:r>
              <w:rPr>
                <w:rStyle w:val="17"/>
                <w:color w:val="000000" w:themeColor="text1"/>
                <w:sz w:val="24"/>
                <w14:textFill>
                  <w14:solidFill>
                    <w14:schemeClr w14:val="tx1"/>
                  </w14:solidFill>
                </w14:textFill>
              </w:rPr>
              <w:t>List of quoted standards</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fldChar w:fldCharType="begin"/>
            </w:r>
            <w:r>
              <w:instrText xml:space="preserve"> HYPERLINK \l "_Toc501455319" </w:instrText>
            </w:r>
            <w:r>
              <w:fldChar w:fldCharType="separate"/>
            </w:r>
            <w:r>
              <w:rPr>
                <w:rStyle w:val="17"/>
                <w:color w:val="000000" w:themeColor="text1"/>
                <w:sz w:val="24"/>
                <w14:textFill>
                  <w14:solidFill>
                    <w14:schemeClr w14:val="tx1"/>
                  </w14:solidFill>
                </w14:textFill>
              </w:rPr>
              <w:t>Addition</w:t>
            </w:r>
            <w:r>
              <w:rPr>
                <w:rStyle w:val="17"/>
                <w:rFonts w:hint="eastAsia"/>
                <w:color w:val="000000" w:themeColor="text1"/>
                <w:sz w:val="24"/>
                <w14:textFill>
                  <w14:solidFill>
                    <w14:schemeClr w14:val="tx1"/>
                  </w14:solidFill>
                </w14:textFill>
              </w:rPr>
              <w:t>：</w:t>
            </w:r>
            <w:r>
              <w:rPr>
                <w:rStyle w:val="17"/>
                <w:color w:val="000000" w:themeColor="text1"/>
                <w:sz w:val="24"/>
                <w14:textFill>
                  <w14:solidFill>
                    <w14:schemeClr w14:val="tx1"/>
                  </w14:solidFill>
                </w14:textFill>
              </w:rPr>
              <w:t>Explanation of provisions</w:t>
            </w:r>
            <w:r>
              <w:rPr>
                <w:rStyle w:val="17"/>
                <w:color w:val="000000" w:themeColor="text1"/>
                <w:sz w:val="24"/>
                <w14:textFill>
                  <w14:solidFill>
                    <w14:schemeClr w14:val="tx1"/>
                  </w14:solidFill>
                </w14:textFill>
              </w:rPr>
              <w:fldChar w:fldCharType="end"/>
            </w:r>
          </w:p>
          <w:p>
            <w:pPr>
              <w:snapToGrid w:val="0"/>
              <w:spacing w:line="300" w:lineRule="auto"/>
              <w:jc w:val="left"/>
              <w:rPr>
                <w:rFonts w:ascii="宋体" w:hAnsi="宋体"/>
                <w:b/>
                <w:color w:val="000000" w:themeColor="text1"/>
                <w:kern w:val="0"/>
                <w:sz w:val="24"/>
                <w14:textFill>
                  <w14:solidFill>
                    <w14:schemeClr w14:val="tx1"/>
                  </w14:solidFill>
                </w14:textFill>
              </w:rPr>
            </w:pPr>
            <w:r>
              <w:fldChar w:fldCharType="begin"/>
            </w:r>
            <w:r>
              <w:instrText xml:space="preserve"> HYPERLINK \l "_Toc501455319" </w:instrText>
            </w:r>
            <w:r>
              <w:fldChar w:fldCharType="separate"/>
            </w:r>
            <w:r>
              <w:rPr>
                <w:rStyle w:val="17"/>
                <w:color w:val="000000" w:themeColor="text1"/>
                <w:sz w:val="24"/>
                <w14:textFill>
                  <w14:solidFill>
                    <w14:schemeClr w14:val="tx1"/>
                  </w14:solidFill>
                </w14:textFill>
              </w:rPr>
              <w:t>Appendix</w:t>
            </w:r>
            <w:r>
              <w:rPr>
                <w:rStyle w:val="17"/>
                <w:color w:val="000000" w:themeColor="text1"/>
                <w:sz w:val="24"/>
                <w14:textFill>
                  <w14:solidFill>
                    <w14:schemeClr w14:val="tx1"/>
                  </w14:solidFill>
                </w14:textFill>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 总则</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1.0.3</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民用建筑设计除应执行国家有关法律、法规外，尚应符合下列规定:</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1 </w:t>
            </w:r>
            <w:r>
              <w:rPr>
                <w:rFonts w:hint="eastAsia" w:ascii="宋体" w:hAnsi="宋体" w:eastAsia="宋体"/>
                <w:color w:val="000000" w:themeColor="text1"/>
                <w:sz w:val="24"/>
                <w14:textFill>
                  <w14:solidFill>
                    <w14:schemeClr w14:val="tx1"/>
                  </w14:solidFill>
                </w14:textFill>
              </w:rPr>
              <w:t>应按可持续发展战略的原则，正确处理人、建筑和环境的相互关系。</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2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必须保护生态环境，防止污染和破坏环境。</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3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应以人为本，满足人们物质与精神的需求。</w:t>
            </w:r>
          </w:p>
          <w:p>
            <w:pPr>
              <w:pStyle w:val="43"/>
              <w:ind w:firstLine="482" w:firstLineChars="200"/>
              <w:outlineLvl w:val="9"/>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4</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应贯彻节约用地、节约能源、节约用水和节约原材料的基本国策。</w:t>
            </w:r>
          </w:p>
          <w:p>
            <w:pPr>
              <w:pStyle w:val="43"/>
              <w:spacing w:line="360" w:lineRule="auto"/>
              <w:ind w:firstLine="482" w:firstLineChars="200"/>
              <w:jc w:val="left"/>
              <w:outlineLvl w:val="9"/>
              <w:rPr>
                <w:rFonts w:ascii="宋体" w:hAnsi="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5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应满足当地城乡规划的要求，并与周围环境相协调。宜体现地域文化、时代特色。</w:t>
            </w:r>
          </w:p>
          <w:p>
            <w:pPr>
              <w:pStyle w:val="43"/>
              <w:spacing w:line="360" w:lineRule="auto"/>
              <w:ind w:firstLine="482" w:firstLineChars="200"/>
              <w:jc w:val="left"/>
              <w:outlineLvl w:val="9"/>
              <w:rPr>
                <w:rFonts w:ascii="宋体" w:hAnsi="宋体"/>
                <w:color w:val="000000" w:themeColor="text1"/>
                <w:sz w:val="24"/>
                <w:bdr w:val="single" w:color="auto" w:sz="4" w:space="0"/>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6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建筑和环境应综合采取防火、抗震、防洪、防空、抗风雪和雷击等防灾安全措施。</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7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应在室内外环境中提供无障碍设施，方便行动有障碍的人士使用。</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8  </w:t>
            </w:r>
            <w:r>
              <w:rPr>
                <w:rFonts w:hint="eastAsia" w:ascii="宋体" w:hAnsi="宋体" w:eastAsia="宋体"/>
                <w:color w:val="000000" w:themeColor="text1"/>
                <w:sz w:val="24"/>
                <w14:textFill>
                  <w14:solidFill>
                    <w14:schemeClr w14:val="tx1"/>
                  </w14:solidFill>
                </w14:textFill>
              </w:rPr>
              <w:t>涉及历史文化名城名镇名村、历史文化街区、文物保护单位、历史建筑和风景名胜区、自然保护区的各项建设，应符合有关保护规划的规定。</w:t>
            </w:r>
          </w:p>
          <w:p>
            <w:pPr>
              <w:pStyle w:val="43"/>
              <w:spacing w:line="360" w:lineRule="auto"/>
              <w:ind w:firstLine="480" w:firstLineChars="200"/>
              <w:jc w:val="left"/>
              <w:outlineLvl w:val="9"/>
              <w:rPr>
                <w:rFonts w:ascii="宋体" w:hAnsi="宋体"/>
                <w:color w:val="000000" w:themeColor="text1"/>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1.0.3</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民用建筑设计除应执行国家有关法律、法规外，尚应符合下列规定： </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1  </w:t>
            </w:r>
            <w:r>
              <w:rPr>
                <w:rFonts w:ascii="宋体" w:hAnsi="宋体"/>
                <w:color w:val="000000" w:themeColor="text1"/>
                <w:sz w:val="24"/>
                <w14:textFill>
                  <w14:solidFill>
                    <w14:schemeClr w14:val="tx1"/>
                  </w14:solidFill>
                </w14:textFill>
              </w:rPr>
              <w:t>应按可持续发展战略的原则，正确处理人、建筑和环境的相互关系</w:t>
            </w:r>
            <w:r>
              <w:rPr>
                <w:rFonts w:hint="eastAsia" w:ascii="宋体" w:hAnsi="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必须保护生态环境，防止污染和破坏环境</w:t>
            </w:r>
            <w:r>
              <w:rPr>
                <w:rFonts w:hint="eastAsia" w:ascii="宋体" w:hAnsi="宋体"/>
                <w:color w:val="000000" w:themeColor="text1"/>
                <w:kern w:val="0"/>
                <w:sz w:val="24"/>
                <w:u w:val="single"/>
                <w14:textFill>
                  <w14:solidFill>
                    <w14:schemeClr w14:val="tx1"/>
                  </w14:solidFill>
                </w14:textFill>
              </w:rPr>
              <w:t>，减少建筑物全寿命周期的碳排放</w:t>
            </w:r>
            <w:r>
              <w:rPr>
                <w:rFonts w:hint="eastAsia" w:ascii="宋体" w:hAnsi="宋体"/>
                <w:color w:val="000000" w:themeColor="text1"/>
                <w:kern w:val="0"/>
                <w:sz w:val="24"/>
                <w14:textFill>
                  <w14:solidFill>
                    <w14:schemeClr w14:val="tx1"/>
                  </w14:solidFill>
                </w14:textFill>
              </w:rPr>
              <w:t>。</w:t>
            </w:r>
          </w:p>
          <w:p>
            <w:pPr>
              <w:pStyle w:val="43"/>
              <w:ind w:firstLine="480" w:firstLineChars="200"/>
              <w:outlineLvl w:val="9"/>
              <w:rPr>
                <w:color w:val="000000" w:themeColor="text1"/>
                <w14:textFill>
                  <w14:solidFill>
                    <w14:schemeClr w14:val="tx1"/>
                  </w14:solidFill>
                </w14:textFill>
              </w:rPr>
            </w:pPr>
            <w:r>
              <w:rPr>
                <w:rFonts w:ascii="宋体" w:hAnsi="宋体"/>
                <w:b/>
                <w:color w:val="000000" w:themeColor="text1"/>
                <w:sz w:val="24"/>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应以人为本，满足人们物质与精神的需求。</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4  </w:t>
            </w:r>
            <w:r>
              <w:rPr>
                <w:rFonts w:hint="eastAsia" w:ascii="宋体" w:hAnsi="宋体"/>
                <w:color w:val="000000" w:themeColor="text1"/>
                <w:kern w:val="0"/>
                <w:sz w:val="24"/>
                <w14:textFill>
                  <w14:solidFill>
                    <w14:schemeClr w14:val="tx1"/>
                  </w14:solidFill>
                </w14:textFill>
              </w:rPr>
              <w:t>应贯彻节约用地、节约能源、节约用水和节约原材料的基本国策。</w:t>
            </w:r>
          </w:p>
          <w:p>
            <w:pPr>
              <w:pStyle w:val="43"/>
              <w:ind w:firstLine="480" w:firstLineChars="200"/>
              <w:outlineLvl w:val="9"/>
              <w:rPr>
                <w:color w:val="000000" w:themeColor="text1"/>
                <w14:textFill>
                  <w14:solidFill>
                    <w14:schemeClr w14:val="tx1"/>
                  </w14:solidFill>
                </w14:textFill>
              </w:rPr>
            </w:pPr>
            <w:r>
              <w:rPr>
                <w:rFonts w:ascii="宋体" w:hAnsi="宋体"/>
                <w:b/>
                <w:color w:val="000000" w:themeColor="text1"/>
                <w:sz w:val="24"/>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应满足当地城乡规划的要求，并与周围环境相协调。宜体现地域文化、时代特色。</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6</w:t>
            </w:r>
            <w:r>
              <w:rPr>
                <w:color w:val="000000" w:themeColor="text1"/>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建筑和环境应</w:t>
            </w:r>
            <w:r>
              <w:rPr>
                <w:rFonts w:hint="eastAsia" w:ascii="宋体" w:hAnsi="宋体" w:eastAsia="宋体"/>
                <w:color w:val="000000" w:themeColor="text1"/>
                <w:sz w:val="24"/>
                <w:bdr w:val="single" w:color="auto" w:sz="4" w:space="0"/>
                <w14:textFill>
                  <w14:solidFill>
                    <w14:schemeClr w14:val="tx1"/>
                  </w14:solidFill>
                </w14:textFill>
              </w:rPr>
              <w:t>综合</w:t>
            </w:r>
            <w:r>
              <w:rPr>
                <w:rFonts w:hint="eastAsia" w:ascii="宋体" w:hAnsi="宋体" w:eastAsia="宋体"/>
                <w:color w:val="000000" w:themeColor="text1"/>
                <w:sz w:val="24"/>
                <w:u w:val="single"/>
                <w14:textFill>
                  <w14:solidFill>
                    <w14:schemeClr w14:val="tx1"/>
                  </w14:solidFill>
                </w14:textFill>
              </w:rPr>
              <w:t>依据具体工程情况</w:t>
            </w:r>
            <w:r>
              <w:rPr>
                <w:rFonts w:hint="eastAsia" w:ascii="宋体" w:hAnsi="宋体" w:eastAsia="宋体"/>
                <w:color w:val="000000" w:themeColor="text1"/>
                <w:sz w:val="24"/>
                <w14:textFill>
                  <w14:solidFill>
                    <w14:schemeClr w14:val="tx1"/>
                  </w14:solidFill>
                </w14:textFill>
              </w:rPr>
              <w:t>采取防火、抗震、防洪、</w:t>
            </w:r>
            <w:r>
              <w:rPr>
                <w:rFonts w:hint="eastAsia" w:ascii="宋体" w:hAnsi="宋体" w:eastAsia="宋体"/>
                <w:color w:val="000000" w:themeColor="text1"/>
                <w:sz w:val="24"/>
                <w:u w:val="single"/>
                <w14:textFill>
                  <w14:solidFill>
                    <w14:schemeClr w14:val="tx1"/>
                  </w14:solidFill>
                </w14:textFill>
              </w:rPr>
              <w:t>防疫、</w:t>
            </w:r>
            <w:r>
              <w:rPr>
                <w:rFonts w:hint="eastAsia" w:ascii="宋体" w:hAnsi="宋体" w:eastAsia="宋体"/>
                <w:color w:val="000000" w:themeColor="text1"/>
                <w:sz w:val="24"/>
                <w14:textFill>
                  <w14:solidFill>
                    <w14:schemeClr w14:val="tx1"/>
                  </w14:solidFill>
                </w14:textFill>
              </w:rPr>
              <w:t>防空、抗风雪和雷击等</w:t>
            </w:r>
            <w:r>
              <w:rPr>
                <w:rFonts w:hint="eastAsia" w:ascii="宋体" w:hAnsi="宋体" w:eastAsia="宋体"/>
                <w:color w:val="000000" w:themeColor="text1"/>
                <w:sz w:val="24"/>
                <w:bdr w:val="single" w:color="auto" w:sz="4" w:space="0"/>
                <w14:textFill>
                  <w14:solidFill>
                    <w14:schemeClr w14:val="tx1"/>
                  </w14:solidFill>
                </w14:textFill>
              </w:rPr>
              <w:t>防灾安全措施。</w:t>
            </w:r>
            <w:r>
              <w:rPr>
                <w:rFonts w:hint="eastAsia" w:ascii="宋体" w:hAnsi="宋体" w:eastAsia="宋体"/>
                <w:color w:val="000000" w:themeColor="text1"/>
                <w:sz w:val="24"/>
                <w:u w:val="single"/>
                <w14:textFill>
                  <w14:solidFill>
                    <w14:schemeClr w14:val="tx1"/>
                  </w14:solidFill>
                </w14:textFill>
              </w:rPr>
              <w:t>安全有效的防灾减灾措施，提高建筑的韧性。</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 xml:space="preserve">7 </w:t>
            </w:r>
            <w:r>
              <w:rPr>
                <w:color w:val="000000" w:themeColor="text1"/>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应在室内外环境中提供无障碍设施，方便行动有障碍的人士使用。</w:t>
            </w:r>
          </w:p>
          <w:p>
            <w:pPr>
              <w:pStyle w:val="43"/>
              <w:ind w:firstLine="482" w:firstLineChars="200"/>
              <w:outlineLvl w:val="9"/>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8</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涉及历史文化名城名镇名村、历史文化街区、文物保护单位、历史建筑和风景名胜区、自然保护区的各项建设，应符合有关保护规划的规定。</w:t>
            </w:r>
          </w:p>
          <w:p>
            <w:pPr>
              <w:snapToGrid w:val="0"/>
              <w:spacing w:line="300" w:lineRule="auto"/>
              <w:ind w:firstLine="482" w:firstLineChars="200"/>
              <w:jc w:val="left"/>
              <w:rPr>
                <w:rFonts w:ascii="宋体" w:hAnsi="宋体"/>
                <w:b/>
                <w:color w:val="000000" w:themeColor="text1"/>
                <w:kern w:val="0"/>
                <w:sz w:val="24"/>
                <w:u w:val="single"/>
                <w14:textFill>
                  <w14:solidFill>
                    <w14:schemeClr w14:val="tx1"/>
                  </w14:solidFill>
                </w14:textFill>
              </w:rPr>
            </w:pPr>
            <w:r>
              <w:rPr>
                <w:rFonts w:ascii="宋体" w:hAnsi="宋体"/>
                <w:b/>
                <w:color w:val="000000" w:themeColor="text1"/>
                <w:kern w:val="0"/>
                <w:sz w:val="24"/>
                <w:u w:val="single"/>
                <w14:textFill>
                  <w14:solidFill>
                    <w14:schemeClr w14:val="tx1"/>
                  </w14:solidFill>
                </w14:textFill>
              </w:rPr>
              <w:t>9</w:t>
            </w:r>
            <w:r>
              <w:rPr>
                <w:rFonts w:ascii="宋体" w:hAnsi="宋体"/>
                <w:color w:val="000000" w:themeColor="text1"/>
                <w:kern w:val="0"/>
                <w:sz w:val="24"/>
                <w:u w:val="single"/>
                <w14:textFill>
                  <w14:solidFill>
                    <w14:schemeClr w14:val="tx1"/>
                  </w14:solidFill>
                </w14:textFill>
              </w:rPr>
              <w:t xml:space="preserve">  应推动新能源、新技术、新工艺、新材料在工程中的合理应用。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ascii="宋体" w:hAnsi="宋体"/>
                <w:b/>
                <w:color w:val="000000" w:themeColor="text1"/>
                <w:kern w:val="0"/>
                <w:sz w:val="24"/>
                <w14:textFill>
                  <w14:solidFill>
                    <w14:schemeClr w14:val="tx1"/>
                  </w14:solidFill>
                </w14:textFill>
              </w:rPr>
              <w:t xml:space="preserve"> </w:t>
            </w:r>
            <w:r>
              <w:rPr>
                <w:rFonts w:hint="eastAsia" w:ascii="宋体" w:hAnsi="宋体"/>
                <w:b/>
                <w:color w:val="000000" w:themeColor="text1"/>
                <w:kern w:val="0"/>
                <w:sz w:val="24"/>
                <w14:textFill>
                  <w14:solidFill>
                    <w14:schemeClr w14:val="tx1"/>
                  </w14:solidFill>
                </w14:textFill>
              </w:rPr>
              <w:t>术语</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ascii="宋体" w:hAnsi="宋体"/>
                <w:b/>
                <w:color w:val="000000" w:themeColor="text1"/>
                <w:kern w:val="0"/>
                <w:sz w:val="24"/>
                <w14:textFill>
                  <w14:solidFill>
                    <w14:schemeClr w14:val="tx1"/>
                  </w14:solidFill>
                </w14:textFill>
              </w:rPr>
              <w:t xml:space="preserve"> </w:t>
            </w:r>
            <w:r>
              <w:rPr>
                <w:rFonts w:hint="eastAsia" w:ascii="宋体" w:hAnsi="宋体"/>
                <w:b/>
                <w:color w:val="000000" w:themeColor="text1"/>
                <w:kern w:val="0"/>
                <w:sz w:val="24"/>
                <w14:textFill>
                  <w14:solidFill>
                    <w14:schemeClr w14:val="tx1"/>
                  </w14:solidFill>
                </w14:textFill>
              </w:rPr>
              <w:t>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cs="Times New Roman"/>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 xml:space="preserve">2.0.6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道路红线</w:t>
            </w:r>
            <w:r>
              <w:rPr>
                <w:color w:val="000000" w:themeColor="text1"/>
                <w:sz w:val="24"/>
                <w:szCs w:val="24"/>
                <w14:textFill>
                  <w14:solidFill>
                    <w14:schemeClr w14:val="tx1"/>
                  </w14:solidFill>
                </w14:textFill>
              </w:rPr>
              <w:t xml:space="preserve"> boundary line of roads </w:t>
            </w:r>
          </w:p>
          <w:p>
            <w:pPr>
              <w:snapToGrid w:val="0"/>
              <w:spacing w:line="30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城市道路</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含居住区级道路</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用地的边界线。</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cs="Times New Roman"/>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 xml:space="preserve">2.0.6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道路红线</w:t>
            </w:r>
            <w:r>
              <w:rPr>
                <w:color w:val="000000" w:themeColor="text1"/>
                <w:sz w:val="24"/>
                <w:szCs w:val="24"/>
                <w14:textFill>
                  <w14:solidFill>
                    <w14:schemeClr w14:val="tx1"/>
                  </w14:solidFill>
                </w14:textFill>
              </w:rPr>
              <w:t xml:space="preserve"> boundary line of roads </w:t>
            </w:r>
          </w:p>
          <w:p>
            <w:pPr>
              <w:snapToGrid w:val="0"/>
              <w:spacing w:line="300" w:lineRule="auto"/>
              <w:ind w:firstLine="480" w:firstLineChars="200"/>
              <w:jc w:val="left"/>
              <w:rPr>
                <w:rFonts w:ascii="宋体" w:hAnsi="宋体"/>
                <w:b/>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城</w:t>
            </w:r>
            <w:r>
              <w:rPr>
                <w:rFonts w:hint="eastAsia"/>
                <w:color w:val="000000" w:themeColor="text1"/>
                <w:sz w:val="24"/>
                <w:bdr w:val="single" w:color="auto" w:sz="4" w:space="0"/>
                <w14:textFill>
                  <w14:solidFill>
                    <w14:schemeClr w14:val="tx1"/>
                  </w14:solidFill>
                </w14:textFill>
              </w:rPr>
              <w:t>市</w:t>
            </w:r>
            <w:r>
              <w:rPr>
                <w:rFonts w:hint="eastAsia"/>
                <w:color w:val="000000" w:themeColor="text1"/>
                <w:sz w:val="24"/>
                <w:u w:val="single"/>
                <w14:textFill>
                  <w14:solidFill>
                    <w14:schemeClr w14:val="tx1"/>
                  </w14:solidFill>
                </w14:textFill>
              </w:rPr>
              <w:t>镇</w:t>
            </w:r>
            <w:r>
              <w:rPr>
                <w:rFonts w:hint="eastAsia"/>
                <w:color w:val="000000" w:themeColor="text1"/>
                <w:sz w:val="24"/>
                <w14:textFill>
                  <w14:solidFill>
                    <w14:schemeClr w14:val="tx1"/>
                  </w14:solidFill>
                </w14:textFill>
              </w:rPr>
              <w:t>道路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含居住区级道路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用地的边界线。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2.0.15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地下室 basement</w:t>
            </w:r>
          </w:p>
          <w:p>
            <w:pPr>
              <w:snapToGrid w:val="0"/>
              <w:spacing w:line="30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房间地平面低于室外地平面的高度超过该房间净高的1/2 者为地下室。</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2.0.15  </w:t>
            </w:r>
            <w:r>
              <w:rPr>
                <w:rFonts w:hint="eastAsia" w:ascii="宋体" w:hAnsi="宋体"/>
                <w:color w:val="000000" w:themeColor="text1"/>
                <w:kern w:val="0"/>
                <w:sz w:val="24"/>
                <w14:textFill>
                  <w14:solidFill>
                    <w14:schemeClr w14:val="tx1"/>
                  </w14:solidFill>
                </w14:textFill>
              </w:rPr>
              <w:t xml:space="preserve">地下室 basement </w:t>
            </w:r>
          </w:p>
          <w:p>
            <w:pPr>
              <w:snapToGrid w:val="0"/>
              <w:spacing w:line="30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房间</w:t>
            </w:r>
            <w:r>
              <w:rPr>
                <w:rFonts w:hint="eastAsia" w:ascii="宋体" w:hAnsi="宋体"/>
                <w:color w:val="000000" w:themeColor="text1"/>
                <w:kern w:val="0"/>
                <w:sz w:val="24"/>
                <w:u w:val="single"/>
                <w14:textFill>
                  <w14:solidFill>
                    <w14:schemeClr w14:val="tx1"/>
                  </w14:solidFill>
                </w14:textFill>
              </w:rPr>
              <w:t>楼</w:t>
            </w:r>
            <w:r>
              <w:rPr>
                <w:rFonts w:hint="eastAsia" w:ascii="宋体" w:hAnsi="宋体"/>
                <w:color w:val="000000" w:themeColor="text1"/>
                <w:kern w:val="0"/>
                <w:sz w:val="24"/>
                <w14:textFill>
                  <w14:solidFill>
                    <w14:schemeClr w14:val="tx1"/>
                  </w14:solidFill>
                </w14:textFill>
              </w:rPr>
              <w:t>地</w:t>
            </w:r>
            <w:r>
              <w:rPr>
                <w:rFonts w:hint="eastAsia" w:ascii="宋体" w:hAnsi="宋体"/>
                <w:color w:val="000000" w:themeColor="text1"/>
                <w:kern w:val="0"/>
                <w:sz w:val="24"/>
                <w:bdr w:val="single" w:color="auto" w:sz="4" w:space="0"/>
                <w14:textFill>
                  <w14:solidFill>
                    <w14:schemeClr w14:val="tx1"/>
                  </w14:solidFill>
                </w14:textFill>
              </w:rPr>
              <w:t>平</w:t>
            </w:r>
            <w:r>
              <w:rPr>
                <w:rFonts w:hint="eastAsia" w:ascii="宋体" w:hAnsi="宋体"/>
                <w:color w:val="000000" w:themeColor="text1"/>
                <w:kern w:val="0"/>
                <w:sz w:val="24"/>
                <w14:textFill>
                  <w14:solidFill>
                    <w14:schemeClr w14:val="tx1"/>
                  </w14:solidFill>
                </w14:textFill>
              </w:rPr>
              <w:t>面低于</w:t>
            </w:r>
            <w:r>
              <w:rPr>
                <w:rFonts w:hint="eastAsia" w:ascii="宋体" w:hAnsi="宋体"/>
                <w:color w:val="000000" w:themeColor="text1"/>
                <w:kern w:val="0"/>
                <w:sz w:val="24"/>
                <w:bdr w:val="single" w:color="auto" w:sz="4" w:space="0"/>
                <w14:textFill>
                  <w14:solidFill>
                    <w14:schemeClr w14:val="tx1"/>
                  </w14:solidFill>
                </w14:textFill>
              </w:rPr>
              <w:t>室外地平面的高度</w:t>
            </w:r>
            <w:r>
              <w:rPr>
                <w:rFonts w:hint="eastAsia" w:ascii="宋体" w:hAnsi="宋体"/>
                <w:color w:val="000000" w:themeColor="text1"/>
                <w:kern w:val="0"/>
                <w:sz w:val="24"/>
                <w:u w:val="single"/>
                <w14:textFill>
                  <w14:solidFill>
                    <w14:schemeClr w14:val="tx1"/>
                  </w14:solidFill>
                </w14:textFill>
              </w:rPr>
              <w:t>建筑周边相临地面各方位最高点的平均值，且两者高度差</w:t>
            </w:r>
            <w:r>
              <w:rPr>
                <w:rFonts w:hint="eastAsia" w:ascii="宋体" w:hAnsi="宋体"/>
                <w:color w:val="000000" w:themeColor="text1"/>
                <w:kern w:val="0"/>
                <w:sz w:val="24"/>
                <w14:textFill>
                  <w14:solidFill>
                    <w14:schemeClr w14:val="tx1"/>
                  </w14:solidFill>
                </w14:textFill>
              </w:rPr>
              <w:t>超过该房间净高</w:t>
            </w:r>
            <w:r>
              <w:rPr>
                <w:rFonts w:hint="eastAsia" w:ascii="宋体" w:hAnsi="宋体"/>
                <w:color w:val="000000" w:themeColor="text1"/>
                <w:kern w:val="0"/>
                <w:sz w:val="24"/>
                <w:bdr w:val="single" w:color="auto" w:sz="4" w:space="0"/>
                <w14:textFill>
                  <w14:solidFill>
                    <w14:schemeClr w14:val="tx1"/>
                  </w14:solidFill>
                </w14:textFill>
              </w:rPr>
              <w:t>的</w:t>
            </w:r>
            <w:r>
              <w:rPr>
                <w:rFonts w:hint="eastAsia" w:ascii="宋体" w:hAnsi="宋体"/>
                <w:color w:val="000000" w:themeColor="text1"/>
                <w:kern w:val="0"/>
                <w:sz w:val="24"/>
                <w14:textFill>
                  <w14:solidFill>
                    <w14:schemeClr w14:val="tx1"/>
                  </w14:solidFill>
                </w14:textFill>
              </w:rPr>
              <w:t>1/2</w:t>
            </w:r>
            <w:r>
              <w:rPr>
                <w:rFonts w:hint="eastAsia" w:ascii="宋体" w:hAnsi="宋体"/>
                <w:color w:val="000000" w:themeColor="text1"/>
                <w:kern w:val="0"/>
                <w:sz w:val="24"/>
                <w:u w:val="single"/>
                <w14:textFill>
                  <w14:solidFill>
                    <w14:schemeClr w14:val="tx1"/>
                  </w14:solidFill>
                </w14:textFill>
              </w:rPr>
              <w:t>的</w:t>
            </w:r>
            <w:r>
              <w:rPr>
                <w:rFonts w:hint="eastAsia" w:ascii="宋体" w:hAnsi="宋体"/>
                <w:color w:val="000000" w:themeColor="text1"/>
                <w:kern w:val="0"/>
                <w:sz w:val="24"/>
                <w14:textFill>
                  <w14:solidFill>
                    <w14:schemeClr w14:val="tx1"/>
                  </w14:solidFill>
                </w14:textFill>
              </w:rPr>
              <w:t>为地下室。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2.0.16  </w:t>
            </w:r>
            <w:r>
              <w:rPr>
                <w:rFonts w:hint="eastAsia" w:ascii="宋体" w:hAnsi="宋体"/>
                <w:color w:val="000000" w:themeColor="text1"/>
                <w:kern w:val="0"/>
                <w:sz w:val="24"/>
                <w14:textFill>
                  <w14:solidFill>
                    <w14:schemeClr w14:val="tx1"/>
                  </w14:solidFill>
                </w14:textFill>
              </w:rPr>
              <w:t>半地下室 semi-basement</w:t>
            </w:r>
          </w:p>
          <w:p>
            <w:pPr>
              <w:snapToGrid w:val="0"/>
              <w:spacing w:line="30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房间地平面低于室外地平面的高度超过该房间净高的</w:t>
            </w:r>
            <w:r>
              <w:rPr>
                <w:rFonts w:ascii="宋体" w:hAnsi="宋体"/>
                <w:color w:val="000000" w:themeColor="text1"/>
                <w:kern w:val="0"/>
                <w:sz w:val="24"/>
                <w14:textFill>
                  <w14:solidFill>
                    <w14:schemeClr w14:val="tx1"/>
                  </w14:solidFill>
                </w14:textFill>
              </w:rPr>
              <w:t xml:space="preserve">1/3，且不超过1/2 </w:t>
            </w:r>
            <w:r>
              <w:rPr>
                <w:rFonts w:hint="eastAsia" w:ascii="宋体" w:hAnsi="宋体"/>
                <w:color w:val="000000" w:themeColor="text1"/>
                <w:kern w:val="0"/>
                <w:sz w:val="24"/>
                <w14:textFill>
                  <w14:solidFill>
                    <w14:schemeClr w14:val="tx1"/>
                  </w14:solidFill>
                </w14:textFill>
              </w:rPr>
              <w:t>者为半地下室。</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eastAsia="宋体" w:cs="宋体"/>
                <w:b/>
                <w:color w:val="000000" w:themeColor="text1"/>
                <w:kern w:val="0"/>
                <w:sz w:val="24"/>
                <w:szCs w:val="24"/>
                <w14:textFill>
                  <w14:solidFill>
                    <w14:schemeClr w14:val="tx1"/>
                  </w14:solidFill>
                </w14:textFill>
              </w:rPr>
              <w:t xml:space="preserve">2.0.16 </w:t>
            </w:r>
            <w:r>
              <w:rPr>
                <w:rFonts w:eastAsia="宋体" w:cs="宋体"/>
                <w:color w:val="000000" w:themeColor="text1"/>
                <w:kern w:val="0"/>
                <w:sz w:val="24"/>
                <w:szCs w:val="24"/>
                <w14:textFill>
                  <w14:solidFill>
                    <w14:schemeClr w14:val="tx1"/>
                  </w14:solidFill>
                </w14:textFill>
              </w:rPr>
              <w:t xml:space="preserve"> </w:t>
            </w:r>
            <w:r>
              <w:rPr>
                <w:rFonts w:hint="eastAsia" w:eastAsia="宋体" w:cs="宋体"/>
                <w:color w:val="000000" w:themeColor="text1"/>
                <w:kern w:val="0"/>
                <w:sz w:val="24"/>
                <w:szCs w:val="24"/>
                <w14:textFill>
                  <w14:solidFill>
                    <w14:schemeClr w14:val="tx1"/>
                  </w14:solidFill>
                </w14:textFill>
              </w:rPr>
              <w:t>半地下室</w:t>
            </w:r>
            <w:r>
              <w:rPr>
                <w:rFonts w:eastAsia="宋体" w:cs="宋体"/>
                <w:color w:val="000000" w:themeColor="text1"/>
                <w:kern w:val="0"/>
                <w:sz w:val="24"/>
                <w:szCs w:val="24"/>
                <w14:textFill>
                  <w14:solidFill>
                    <w14:schemeClr w14:val="tx1"/>
                  </w14:solidFill>
                </w14:textFill>
              </w:rPr>
              <w:t xml:space="preserve"> semi-basement </w:t>
            </w:r>
          </w:p>
          <w:p>
            <w:pPr>
              <w:pStyle w:val="24"/>
              <w:snapToGrid w:val="0"/>
              <w:spacing w:line="300" w:lineRule="auto"/>
              <w:ind w:firstLine="360"/>
              <w:rPr>
                <w:rFonts w:eastAsia="宋体" w:cs="宋体"/>
                <w:color w:val="000000" w:themeColor="text1"/>
                <w:kern w:val="0"/>
                <w:sz w:val="24"/>
                <w:szCs w:val="24"/>
                <w14:textFill>
                  <w14:solidFill>
                    <w14:schemeClr w14:val="tx1"/>
                  </w14:solidFill>
                </w14:textFill>
              </w:rPr>
            </w:pPr>
            <w:r>
              <w:rPr>
                <w:rFonts w:hint="eastAsia" w:eastAsia="宋体"/>
                <w:color w:val="000000" w:themeColor="text1"/>
                <w:kern w:val="0"/>
                <w:sz w:val="24"/>
                <w14:textFill>
                  <w14:solidFill>
                    <w14:schemeClr w14:val="tx1"/>
                  </w14:solidFill>
                </w14:textFill>
              </w:rPr>
              <w:t>房间</w:t>
            </w:r>
            <w:r>
              <w:rPr>
                <w:rFonts w:hint="eastAsia" w:eastAsia="宋体"/>
                <w:color w:val="000000" w:themeColor="text1"/>
                <w:kern w:val="0"/>
                <w:sz w:val="24"/>
                <w:u w:val="single"/>
                <w14:textFill>
                  <w14:solidFill>
                    <w14:schemeClr w14:val="tx1"/>
                  </w14:solidFill>
                </w14:textFill>
              </w:rPr>
              <w:t>楼</w:t>
            </w:r>
            <w:r>
              <w:rPr>
                <w:rFonts w:hint="eastAsia" w:eastAsia="宋体"/>
                <w:color w:val="000000" w:themeColor="text1"/>
                <w:kern w:val="0"/>
                <w:sz w:val="24"/>
                <w14:textFill>
                  <w14:solidFill>
                    <w14:schemeClr w14:val="tx1"/>
                  </w14:solidFill>
                </w14:textFill>
              </w:rPr>
              <w:t>地</w:t>
            </w:r>
            <w:r>
              <w:rPr>
                <w:rFonts w:hint="eastAsia" w:eastAsia="宋体"/>
                <w:color w:val="000000" w:themeColor="text1"/>
                <w:kern w:val="0"/>
                <w:sz w:val="24"/>
                <w:bdr w:val="single" w:color="auto" w:sz="4" w:space="0"/>
                <w14:textFill>
                  <w14:solidFill>
                    <w14:schemeClr w14:val="tx1"/>
                  </w14:solidFill>
                </w14:textFill>
              </w:rPr>
              <w:t>平</w:t>
            </w:r>
            <w:r>
              <w:rPr>
                <w:rFonts w:hint="eastAsia" w:eastAsia="宋体"/>
                <w:color w:val="000000" w:themeColor="text1"/>
                <w:kern w:val="0"/>
                <w:sz w:val="24"/>
                <w14:textFill>
                  <w14:solidFill>
                    <w14:schemeClr w14:val="tx1"/>
                  </w14:solidFill>
                </w14:textFill>
              </w:rPr>
              <w:t>面</w:t>
            </w:r>
            <w:r>
              <w:rPr>
                <w:rFonts w:hint="eastAsia" w:eastAsia="宋体" w:cs="宋体"/>
                <w:color w:val="000000" w:themeColor="text1"/>
                <w:kern w:val="0"/>
                <w:sz w:val="24"/>
                <w:szCs w:val="24"/>
                <w14:textFill>
                  <w14:solidFill>
                    <w14:schemeClr w14:val="tx1"/>
                  </w14:solidFill>
                </w14:textFill>
              </w:rPr>
              <w:t>低于</w:t>
            </w:r>
            <w:r>
              <w:rPr>
                <w:rFonts w:hint="eastAsia" w:eastAsia="宋体"/>
                <w:color w:val="000000" w:themeColor="text1"/>
                <w:kern w:val="0"/>
                <w:sz w:val="24"/>
                <w:bdr w:val="single" w:color="auto" w:sz="4" w:space="0"/>
                <w14:textFill>
                  <w14:solidFill>
                    <w14:schemeClr w14:val="tx1"/>
                  </w14:solidFill>
                </w14:textFill>
              </w:rPr>
              <w:t>室外地平面的高度超过该房间净高的</w:t>
            </w:r>
            <w:r>
              <w:rPr>
                <w:rFonts w:eastAsia="宋体"/>
                <w:color w:val="000000" w:themeColor="text1"/>
                <w:kern w:val="0"/>
                <w:sz w:val="24"/>
                <w:bdr w:val="single" w:color="auto" w:sz="4" w:space="0"/>
                <w14:textFill>
                  <w14:solidFill>
                    <w14:schemeClr w14:val="tx1"/>
                  </w14:solidFill>
                </w14:textFill>
              </w:rPr>
              <w:t xml:space="preserve">1/3，且不超过1/2 </w:t>
            </w:r>
            <w:r>
              <w:rPr>
                <w:rFonts w:hint="eastAsia" w:eastAsia="宋体"/>
                <w:color w:val="000000" w:themeColor="text1"/>
                <w:kern w:val="0"/>
                <w:sz w:val="24"/>
                <w:bdr w:val="single" w:color="auto" w:sz="4" w:space="0"/>
                <w14:textFill>
                  <w14:solidFill>
                    <w14:schemeClr w14:val="tx1"/>
                  </w14:solidFill>
                </w14:textFill>
              </w:rPr>
              <w:t>者</w:t>
            </w:r>
            <w:r>
              <w:rPr>
                <w:rFonts w:hint="eastAsia" w:eastAsia="宋体" w:cs="宋体"/>
                <w:color w:val="000000" w:themeColor="text1"/>
                <w:kern w:val="0"/>
                <w:sz w:val="24"/>
                <w:szCs w:val="24"/>
                <w:u w:val="single"/>
                <w14:textFill>
                  <w14:solidFill>
                    <w14:schemeClr w14:val="tx1"/>
                  </w14:solidFill>
                </w14:textFill>
              </w:rPr>
              <w:t>建筑周边相临地面各方位最高点的平均值，且两者高度差超过该房间净高</w:t>
            </w:r>
            <w:r>
              <w:rPr>
                <w:rFonts w:eastAsia="宋体" w:cs="宋体"/>
                <w:color w:val="000000" w:themeColor="text1"/>
                <w:kern w:val="0"/>
                <w:sz w:val="24"/>
                <w:szCs w:val="24"/>
                <w:u w:val="single"/>
                <w14:textFill>
                  <w14:solidFill>
                    <w14:schemeClr w14:val="tx1"/>
                  </w14:solidFill>
                </w14:textFill>
              </w:rPr>
              <w:t>1/3，低于1/2的</w:t>
            </w:r>
            <w:r>
              <w:rPr>
                <w:rFonts w:hint="eastAsia" w:eastAsia="宋体" w:cs="宋体"/>
                <w:color w:val="000000" w:themeColor="text1"/>
                <w:kern w:val="0"/>
                <w:sz w:val="24"/>
                <w:szCs w:val="24"/>
                <w14:textFill>
                  <w14:solidFill>
                    <w14:schemeClr w14:val="tx1"/>
                  </w14:solidFill>
                </w14:textFill>
              </w:rPr>
              <w:t>为半地下室。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2.0.23  </w:t>
            </w:r>
            <w:r>
              <w:rPr>
                <w:rFonts w:hint="eastAsia" w:ascii="宋体" w:hAnsi="宋体"/>
                <w:color w:val="000000" w:themeColor="text1"/>
                <w:kern w:val="0"/>
                <w:sz w:val="24"/>
                <w14:textFill>
                  <w14:solidFill>
                    <w14:schemeClr w14:val="tx1"/>
                  </w14:solidFill>
                </w14:textFill>
              </w:rPr>
              <w:t>栏杆 railing</w:t>
            </w:r>
          </w:p>
          <w:p>
            <w:pPr>
              <w:snapToGrid w:val="0"/>
              <w:spacing w:line="30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具有一定的安全高度，用以保障人身安全或分隔空间用的防护分隔构件。</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2.0.23  </w:t>
            </w:r>
            <w:r>
              <w:rPr>
                <w:rFonts w:hint="eastAsia" w:ascii="宋体" w:hAnsi="宋体"/>
                <w:color w:val="000000" w:themeColor="text1"/>
                <w:kern w:val="0"/>
                <w:sz w:val="24"/>
                <w14:textFill>
                  <w14:solidFill>
                    <w14:schemeClr w14:val="tx1"/>
                  </w14:solidFill>
                </w14:textFill>
              </w:rPr>
              <w:t xml:space="preserve">栏杆 railing </w:t>
            </w:r>
          </w:p>
          <w:p>
            <w:pPr>
              <w:snapToGrid w:val="0"/>
              <w:spacing w:line="300" w:lineRule="auto"/>
              <w:ind w:firstLine="480" w:firstLineChars="200"/>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具有一定的安全高度，用以保障人身安全或分隔空间用的防护分隔构件</w:t>
            </w:r>
            <w:r>
              <w:rPr>
                <w:rFonts w:hint="eastAsia" w:ascii="宋体" w:hAnsi="宋体"/>
                <w:color w:val="000000" w:themeColor="text1"/>
                <w:kern w:val="0"/>
                <w:sz w:val="24"/>
                <w:u w:val="single"/>
                <w14:textFill>
                  <w14:solidFill>
                    <w14:schemeClr w14:val="tx1"/>
                  </w14:solidFill>
                </w14:textFill>
              </w:rPr>
              <w:t>，含栏杆、板、网及组合形式</w:t>
            </w:r>
            <w:r>
              <w:rPr>
                <w:rFonts w:hint="eastAsia" w:ascii="宋体" w:hAnsi="宋体"/>
                <w:color w:val="000000" w:themeColor="text1"/>
                <w:kern w:val="0"/>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 基本规定</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 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3.2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设计使用年限</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3.2</w:t>
            </w:r>
            <w:r>
              <w:rPr>
                <w:rFonts w:hint="eastAsia" w:ascii="宋体" w:hAnsi="宋体"/>
                <w:color w:val="000000" w:themeColor="text1"/>
                <w:kern w:val="0"/>
                <w:sz w:val="24"/>
                <w14:textFill>
                  <w14:solidFill>
                    <w14:schemeClr w14:val="tx1"/>
                  </w14:solidFill>
                </w14:textFill>
              </w:rPr>
              <w:t xml:space="preserve"> 设计</w:t>
            </w:r>
            <w:r>
              <w:rPr>
                <w:rFonts w:hint="eastAsia" w:ascii="宋体" w:hAnsi="宋体"/>
                <w:color w:val="000000" w:themeColor="text1"/>
                <w:kern w:val="0"/>
                <w:sz w:val="24"/>
                <w:bdr w:val="single" w:color="auto" w:sz="4" w:space="0"/>
                <w14:textFill>
                  <w14:solidFill>
                    <w14:schemeClr w14:val="tx1"/>
                  </w14:solidFill>
                </w14:textFill>
              </w:rPr>
              <w:t>使用</w:t>
            </w:r>
            <w:r>
              <w:rPr>
                <w:rFonts w:hint="eastAsia" w:ascii="宋体" w:hAnsi="宋体"/>
                <w:color w:val="000000" w:themeColor="text1"/>
                <w:kern w:val="0"/>
                <w:sz w:val="24"/>
                <w:u w:val="single"/>
                <w14:textFill>
                  <w14:solidFill>
                    <w14:schemeClr w14:val="tx1"/>
                  </w14:solidFill>
                </w14:textFill>
              </w:rPr>
              <w:t>工作</w:t>
            </w:r>
            <w:r>
              <w:rPr>
                <w:rFonts w:hint="eastAsia" w:ascii="宋体" w:hAnsi="宋体"/>
                <w:color w:val="000000" w:themeColor="text1"/>
                <w:kern w:val="0"/>
                <w:sz w:val="24"/>
                <w14:textFill>
                  <w14:solidFill>
                    <w14:schemeClr w14:val="tx1"/>
                  </w14:solidFill>
                </w14:textFill>
              </w:rPr>
              <w:t>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3.2.1 </w:t>
            </w:r>
            <w:r>
              <w:rPr>
                <w:rFonts w:hint="eastAsia" w:ascii="宋体" w:hAnsi="宋体"/>
                <w:color w:val="000000" w:themeColor="text1"/>
                <w:kern w:val="0"/>
                <w:sz w:val="24"/>
                <w14:textFill>
                  <w14:solidFill>
                    <w14:schemeClr w14:val="tx1"/>
                  </w14:solidFill>
                </w14:textFill>
              </w:rPr>
              <w:t>民用建筑的设计使用年限应符合表</w:t>
            </w:r>
            <w:r>
              <w:rPr>
                <w:rFonts w:ascii="宋体" w:hAnsi="宋体"/>
                <w:color w:val="000000" w:themeColor="text1"/>
                <w:kern w:val="0"/>
                <w:sz w:val="24"/>
                <w14:textFill>
                  <w14:solidFill>
                    <w14:schemeClr w14:val="tx1"/>
                  </w14:solidFill>
                </w14:textFill>
              </w:rPr>
              <w:t>3.2.1</w:t>
            </w:r>
            <w:r>
              <w:rPr>
                <w:rFonts w:hint="eastAsia" w:ascii="宋体" w:hAnsi="宋体"/>
                <w:color w:val="000000" w:themeColor="text1"/>
                <w:kern w:val="0"/>
                <w:sz w:val="24"/>
                <w14:textFill>
                  <w14:solidFill>
                    <w14:schemeClr w14:val="tx1"/>
                  </w14:solidFill>
                </w14:textFill>
              </w:rPr>
              <w:t>的规定。</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表3.2.1 </w:t>
            </w:r>
            <w:r>
              <w:rPr>
                <w:rFonts w:hint="eastAsia" w:ascii="宋体" w:hAnsi="宋体"/>
                <w:color w:val="000000" w:themeColor="text1"/>
                <w:kern w:val="0"/>
                <w:sz w:val="24"/>
                <w14:textFill>
                  <w14:solidFill>
                    <w14:schemeClr w14:val="tx1"/>
                  </w14:solidFill>
                </w14:textFill>
              </w:rPr>
              <w:t>设计使用年限分类</w:t>
            </w:r>
          </w:p>
          <w:tbl>
            <w:tblPr>
              <w:tblStyle w:val="14"/>
              <w:tblW w:w="3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4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44"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类别</w:t>
                  </w:r>
                </w:p>
              </w:tc>
              <w:tc>
                <w:tcPr>
                  <w:tcW w:w="846"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设计使用年限（年）</w:t>
                  </w:r>
                </w:p>
              </w:tc>
              <w:tc>
                <w:tcPr>
                  <w:tcW w:w="2268"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444"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846"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2268"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临时性建筑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444"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846"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25</w:t>
                  </w:r>
                </w:p>
              </w:tc>
              <w:tc>
                <w:tcPr>
                  <w:tcW w:w="2268"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易于替换结构构件的建筑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444"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846"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50</w:t>
                  </w:r>
                </w:p>
              </w:tc>
              <w:tc>
                <w:tcPr>
                  <w:tcW w:w="2268"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普通建筑和构筑物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444"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846"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p>
              </w:tc>
              <w:tc>
                <w:tcPr>
                  <w:tcW w:w="2268"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纪念性建筑和特别重要的建筑</w:t>
                  </w:r>
                </w:p>
              </w:tc>
            </w:tr>
          </w:tbl>
          <w:p>
            <w:pPr>
              <w:snapToGrid w:val="0"/>
              <w:spacing w:line="300" w:lineRule="auto"/>
              <w:jc w:val="left"/>
              <w:rPr>
                <w:rFonts w:ascii="宋体" w:hAnsi="宋体"/>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w:t>
            </w:r>
            <w:r>
              <w:rPr>
                <w:rFonts w:ascii="宋体" w:hAnsi="宋体"/>
                <w:b/>
                <w:color w:val="000000" w:themeColor="text1"/>
                <w:kern w:val="0"/>
                <w:sz w:val="24"/>
                <w14:textFill>
                  <w14:solidFill>
                    <w14:schemeClr w14:val="tx1"/>
                  </w14:solidFill>
                </w14:textFill>
              </w:rPr>
              <w:t xml:space="preserve">.2.1 </w:t>
            </w:r>
            <w:r>
              <w:rPr>
                <w:rFonts w:hint="eastAsia" w:ascii="宋体" w:hAnsi="宋体"/>
                <w:color w:val="000000" w:themeColor="text1"/>
                <w:kern w:val="0"/>
                <w:sz w:val="24"/>
                <w14:textFill>
                  <w14:solidFill>
                    <w14:schemeClr w14:val="tx1"/>
                  </w14:solidFill>
                </w14:textFill>
              </w:rPr>
              <w:t>民用建筑的设计</w:t>
            </w:r>
            <w:r>
              <w:rPr>
                <w:rFonts w:hint="eastAsia" w:ascii="宋体" w:hAnsi="宋体"/>
                <w:color w:val="000000" w:themeColor="text1"/>
                <w:kern w:val="0"/>
                <w:sz w:val="24"/>
                <w:bdr w:val="single" w:color="auto" w:sz="4" w:space="0"/>
                <w14:textFill>
                  <w14:solidFill>
                    <w14:schemeClr w14:val="tx1"/>
                  </w14:solidFill>
                </w14:textFill>
              </w:rPr>
              <w:t>使用</w:t>
            </w:r>
            <w:r>
              <w:rPr>
                <w:rFonts w:hint="eastAsia" w:ascii="宋体" w:hAnsi="宋体"/>
                <w:color w:val="000000" w:themeColor="text1"/>
                <w:kern w:val="0"/>
                <w:sz w:val="24"/>
                <w:u w:val="single"/>
                <w14:textFill>
                  <w14:solidFill>
                    <w14:schemeClr w14:val="tx1"/>
                  </w14:solidFill>
                </w14:textFill>
              </w:rPr>
              <w:t>工作</w:t>
            </w:r>
            <w:r>
              <w:rPr>
                <w:rFonts w:hint="eastAsia" w:ascii="宋体" w:hAnsi="宋体"/>
                <w:color w:val="000000" w:themeColor="text1"/>
                <w:kern w:val="0"/>
                <w:sz w:val="24"/>
                <w14:textFill>
                  <w14:solidFill>
                    <w14:schemeClr w14:val="tx1"/>
                  </w14:solidFill>
                </w14:textFill>
              </w:rPr>
              <w:t>年限应符合表</w:t>
            </w:r>
            <w:r>
              <w:rPr>
                <w:rFonts w:ascii="宋体" w:hAnsi="宋体"/>
                <w:color w:val="000000" w:themeColor="text1"/>
                <w:kern w:val="0"/>
                <w:sz w:val="24"/>
                <w14:textFill>
                  <w14:solidFill>
                    <w14:schemeClr w14:val="tx1"/>
                  </w14:solidFill>
                </w14:textFill>
              </w:rPr>
              <w:t>3.2.1</w:t>
            </w:r>
            <w:r>
              <w:rPr>
                <w:rFonts w:hint="eastAsia" w:ascii="宋体" w:hAnsi="宋体"/>
                <w:color w:val="000000" w:themeColor="text1"/>
                <w:kern w:val="0"/>
                <w:sz w:val="24"/>
                <w14:textFill>
                  <w14:solidFill>
                    <w14:schemeClr w14:val="tx1"/>
                  </w14:solidFill>
                </w14:textFill>
              </w:rPr>
              <w:t>的规定。</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表3.2.1 </w:t>
            </w:r>
            <w:r>
              <w:rPr>
                <w:rFonts w:hint="eastAsia" w:ascii="宋体" w:hAnsi="宋体"/>
                <w:color w:val="000000" w:themeColor="text1"/>
                <w:kern w:val="0"/>
                <w:sz w:val="24"/>
                <w14:textFill>
                  <w14:solidFill>
                    <w14:schemeClr w14:val="tx1"/>
                  </w14:solidFill>
                </w14:textFill>
              </w:rPr>
              <w:t>设计</w:t>
            </w:r>
            <w:r>
              <w:rPr>
                <w:rFonts w:hint="eastAsia" w:ascii="宋体" w:hAnsi="宋体"/>
                <w:color w:val="000000" w:themeColor="text1"/>
                <w:kern w:val="0"/>
                <w:sz w:val="24"/>
                <w:bdr w:val="single" w:color="auto" w:sz="4" w:space="0"/>
                <w14:textFill>
                  <w14:solidFill>
                    <w14:schemeClr w14:val="tx1"/>
                  </w14:solidFill>
                </w14:textFill>
              </w:rPr>
              <w:t>使用</w:t>
            </w:r>
            <w:r>
              <w:rPr>
                <w:rFonts w:hint="eastAsia" w:ascii="宋体" w:hAnsi="宋体"/>
                <w:color w:val="000000" w:themeColor="text1"/>
                <w:kern w:val="0"/>
                <w:sz w:val="24"/>
                <w:u w:val="single"/>
                <w14:textFill>
                  <w14:solidFill>
                    <w14:schemeClr w14:val="tx1"/>
                  </w14:solidFill>
                </w14:textFill>
              </w:rPr>
              <w:t>工作</w:t>
            </w:r>
            <w:r>
              <w:rPr>
                <w:rFonts w:hint="eastAsia" w:ascii="宋体" w:hAnsi="宋体"/>
                <w:color w:val="000000" w:themeColor="text1"/>
                <w:kern w:val="0"/>
                <w:sz w:val="24"/>
                <w14:textFill>
                  <w14:solidFill>
                    <w14:schemeClr w14:val="tx1"/>
                  </w14:solidFill>
                </w14:textFill>
              </w:rPr>
              <w:t>年限分类</w:t>
            </w:r>
          </w:p>
          <w:tbl>
            <w:tblPr>
              <w:tblStyle w:val="14"/>
              <w:tblW w:w="3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59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45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类别</w:t>
                  </w:r>
                </w:p>
              </w:tc>
              <w:tc>
                <w:tcPr>
                  <w:tcW w:w="159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w:t>
                  </w:r>
                  <w:r>
                    <w:rPr>
                      <w:rFonts w:hint="eastAsia" w:ascii="宋体" w:hAnsi="宋体"/>
                      <w:color w:val="000000" w:themeColor="text1"/>
                      <w:bdr w:val="single" w:color="auto" w:sz="4" w:space="0"/>
                      <w14:textFill>
                        <w14:solidFill>
                          <w14:schemeClr w14:val="tx1"/>
                        </w14:solidFill>
                      </w14:textFill>
                    </w:rPr>
                    <w:t>使用</w:t>
                  </w:r>
                  <w:r>
                    <w:rPr>
                      <w:rFonts w:hint="eastAsia" w:ascii="宋体" w:hAnsi="宋体"/>
                      <w:color w:val="000000" w:themeColor="text1"/>
                      <w:szCs w:val="21"/>
                      <w:u w:val="single"/>
                      <w14:textFill>
                        <w14:solidFill>
                          <w14:schemeClr w14:val="tx1"/>
                        </w14:solidFill>
                      </w14:textFill>
                    </w:rPr>
                    <w:t>工作</w:t>
                  </w:r>
                  <w:r>
                    <w:rPr>
                      <w:rFonts w:hint="eastAsia" w:ascii="宋体" w:hAnsi="宋体"/>
                      <w:color w:val="000000" w:themeColor="text1"/>
                      <w:szCs w:val="21"/>
                      <w14:textFill>
                        <w14:solidFill>
                          <w14:schemeClr w14:val="tx1"/>
                        </w14:solidFill>
                      </w14:textFill>
                    </w:rPr>
                    <w:t>年限（年）</w:t>
                  </w:r>
                </w:p>
              </w:tc>
              <w:tc>
                <w:tcPr>
                  <w:tcW w:w="151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45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59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51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临时性建筑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45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59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25</w:t>
                  </w:r>
                </w:p>
              </w:tc>
              <w:tc>
                <w:tcPr>
                  <w:tcW w:w="151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易于替换结构构件的建筑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5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59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50</w:t>
                  </w:r>
                </w:p>
              </w:tc>
              <w:tc>
                <w:tcPr>
                  <w:tcW w:w="151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普通建筑和构筑物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45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599" w:type="dxa"/>
                </w:tcPr>
                <w:p>
                  <w:pPr>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p>
              </w:tc>
              <w:tc>
                <w:tcPr>
                  <w:tcW w:w="1519" w:type="dxa"/>
                </w:tcPr>
                <w:p>
                  <w:pPr>
                    <w:spacing w:line="18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纪念性建筑和特别重要的建筑</w:t>
                  </w:r>
                </w:p>
              </w:tc>
            </w:tr>
          </w:tbl>
          <w:p>
            <w:pPr>
              <w:snapToGrid w:val="0"/>
              <w:spacing w:line="300" w:lineRule="auto"/>
              <w:jc w:val="left"/>
              <w:rPr>
                <w:rFonts w:ascii="宋体" w:hAnsi="宋体"/>
                <w:b/>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w:t>
            </w:r>
            <w:r>
              <w:rPr>
                <w:rFonts w:ascii="宋体" w:hAnsi="宋体"/>
                <w:b/>
                <w:color w:val="000000" w:themeColor="text1"/>
                <w:kern w:val="0"/>
                <w:sz w:val="24"/>
                <w14:textFill>
                  <w14:solidFill>
                    <w14:schemeClr w14:val="tx1"/>
                  </w14:solidFill>
                </w14:textFill>
              </w:rPr>
              <w:t xml:space="preserve">.3 </w:t>
            </w:r>
            <w:r>
              <w:rPr>
                <w:rFonts w:hint="eastAsia" w:ascii="宋体" w:hAnsi="宋体"/>
                <w:b/>
                <w:color w:val="000000" w:themeColor="text1"/>
                <w:kern w:val="0"/>
                <w:sz w:val="24"/>
                <w14:textFill>
                  <w14:solidFill>
                    <w14:schemeClr w14:val="tx1"/>
                  </w14:solidFill>
                </w14:textFill>
              </w:rPr>
              <w:t>建筑气候分区对建筑基本要求</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w:t>
            </w:r>
            <w:r>
              <w:rPr>
                <w:rFonts w:ascii="宋体" w:hAnsi="宋体"/>
                <w:b/>
                <w:color w:val="000000" w:themeColor="text1"/>
                <w:kern w:val="0"/>
                <w:sz w:val="24"/>
                <w14:textFill>
                  <w14:solidFill>
                    <w14:schemeClr w14:val="tx1"/>
                  </w14:solidFill>
                </w14:textFill>
              </w:rPr>
              <w:t xml:space="preserve">.3 </w:t>
            </w:r>
            <w:r>
              <w:rPr>
                <w:rFonts w:hint="eastAsia" w:ascii="宋体" w:hAnsi="宋体"/>
                <w:b/>
                <w:color w:val="000000" w:themeColor="text1"/>
                <w:kern w:val="0"/>
                <w:sz w:val="24"/>
                <w14:textFill>
                  <w14:solidFill>
                    <w14:schemeClr w14:val="tx1"/>
                  </w14:solidFill>
                </w14:textFill>
              </w:rPr>
              <w:t>建筑气候分区对建筑基本要求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Cs/>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3.3.1</w:t>
            </w:r>
            <w:r>
              <w:rPr>
                <w:rFonts w:ascii="宋体" w:hAnsi="宋体"/>
                <w:bCs/>
                <w:color w:val="000000" w:themeColor="text1"/>
                <w:kern w:val="0"/>
                <w:sz w:val="24"/>
                <w14:textFill>
                  <w14:solidFill>
                    <w14:schemeClr w14:val="tx1"/>
                  </w14:solidFill>
                </w14:textFill>
              </w:rPr>
              <w:t xml:space="preserve">  建筑气候分区对建筑的基本要求应符合表3.3.1的规定。</w:t>
            </w:r>
          </w:p>
          <w:p>
            <w:pPr>
              <w:snapToGrid w:val="0"/>
              <w:spacing w:line="300" w:lineRule="auto"/>
              <w:jc w:val="left"/>
              <w:rPr>
                <w:rFonts w:ascii="宋体" w:hAnsi="宋体" w:cs="Times New Roman"/>
                <w:b/>
                <w:color w:val="000000" w:themeColor="text1"/>
                <w:kern w:val="0"/>
                <w:szCs w:val="20"/>
                <w14:textFill>
                  <w14:solidFill>
                    <w14:schemeClr w14:val="tx1"/>
                  </w14:solidFill>
                </w14:textFill>
              </w:rPr>
            </w:pPr>
            <w:r>
              <w:rPr>
                <w:rFonts w:ascii="宋体" w:hAnsi="宋体" w:cs="Times New Roman"/>
                <w:b/>
                <w:color w:val="000000" w:themeColor="text1"/>
                <w:kern w:val="0"/>
                <w:szCs w:val="20"/>
                <w14:textFill>
                  <w14:solidFill>
                    <w14:schemeClr w14:val="tx1"/>
                  </w14:solidFill>
                </w14:textFill>
              </w:rPr>
              <w:t>表3.3.1不同区划对建筑基本要求</w:t>
            </w:r>
          </w:p>
          <w:tbl>
            <w:tblPr>
              <w:tblStyle w:val="14"/>
              <w:tblW w:w="3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8"/>
              <w:gridCol w:w="554"/>
              <w:gridCol w:w="58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tblHeader/>
              </w:trPr>
              <w:tc>
                <w:tcPr>
                  <w:tcW w:w="852" w:type="dxa"/>
                  <w:gridSpan w:val="2"/>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建筑气候区划名称</w:t>
                  </w:r>
                </w:p>
              </w:tc>
              <w:tc>
                <w:tcPr>
                  <w:tcW w:w="580" w:type="dxa"/>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热工区划名称</w:t>
                  </w:r>
                </w:p>
              </w:tc>
              <w:tc>
                <w:tcPr>
                  <w:tcW w:w="992" w:type="dxa"/>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建筑气候区划主要指标</w:t>
                  </w:r>
                </w:p>
              </w:tc>
              <w:tc>
                <w:tcPr>
                  <w:tcW w:w="1276" w:type="dxa"/>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98"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B</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C</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D</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严寒地区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25</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月平均相对湿度≥</w:t>
                  </w:r>
                  <w:r>
                    <w:rPr>
                      <w:rFonts w:ascii="宋体" w:hAnsi="宋体"/>
                      <w:color w:val="000000" w:themeColor="text1"/>
                      <w:sz w:val="18"/>
                      <w:szCs w:val="18"/>
                      <w14:textFill>
                        <w14:solidFill>
                          <w14:schemeClr w14:val="tx1"/>
                        </w14:solidFill>
                      </w14:textFill>
                    </w:rPr>
                    <w:t>50%</w:t>
                  </w:r>
                </w:p>
              </w:tc>
              <w:tc>
                <w:tcPr>
                  <w:tcW w:w="1276" w:type="dxa"/>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建筑物必须充分满足冬季保温、防寒、防冻等要求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区应防止冻土、积雪对建筑物的危害</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区的西部，建筑物应防冰雹、防风沙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98"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Ⅱ</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Ⅱ</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Ⅱ</w:t>
                  </w:r>
                  <w:r>
                    <w:rPr>
                      <w:rFonts w:ascii="宋体" w:hAnsi="宋体"/>
                      <w:color w:val="000000" w:themeColor="text1"/>
                      <w:sz w:val="18"/>
                      <w:szCs w:val="18"/>
                      <w14:textFill>
                        <w14:solidFill>
                          <w14:schemeClr w14:val="tx1"/>
                        </w14:solidFill>
                      </w14:textFill>
                    </w:rPr>
                    <w:t>B</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寒冷地区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-10~0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18~28</w:t>
                  </w:r>
                  <w:r>
                    <w:rPr>
                      <w:rFonts w:hint="eastAsia" w:ascii="宋体" w:hAnsi="宋体"/>
                      <w:color w:val="000000" w:themeColor="text1"/>
                      <w:sz w:val="18"/>
                      <w:szCs w:val="18"/>
                      <w14:textFill>
                        <w14:solidFill>
                          <w14:schemeClr w14:val="tx1"/>
                        </w14:solidFill>
                      </w14:textFill>
                    </w:rPr>
                    <w:t>℃</w:t>
                  </w:r>
                </w:p>
              </w:tc>
              <w:tc>
                <w:tcPr>
                  <w:tcW w:w="1276" w:type="dxa"/>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建筑物应满足冬季保温、防寒、防冻等要求，夏季部分地区应兼顾防热</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2.IIA</w:t>
                  </w:r>
                  <w:r>
                    <w:rPr>
                      <w:rFonts w:hint="eastAsia" w:ascii="宋体" w:hAnsi="宋体"/>
                      <w:color w:val="000000" w:themeColor="text1"/>
                      <w:sz w:val="18"/>
                      <w:szCs w:val="18"/>
                      <w14:textFill>
                        <w14:solidFill>
                          <w14:schemeClr w14:val="tx1"/>
                        </w14:solidFill>
                      </w14:textFill>
                    </w:rPr>
                    <w:t>区建筑物应防热、防潮、防暴风雨，沿海地带应防盐雾侵蚀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98"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B</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C</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夏热冬冷地区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25</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~30</w:t>
                  </w:r>
                  <w:r>
                    <w:rPr>
                      <w:rFonts w:hint="eastAsia" w:ascii="宋体" w:hAnsi="宋体"/>
                      <w:color w:val="000000" w:themeColor="text1"/>
                      <w:sz w:val="18"/>
                      <w:szCs w:val="18"/>
                      <w14:textFill>
                        <w14:solidFill>
                          <w14:schemeClr w14:val="tx1"/>
                        </w14:solidFill>
                      </w14:textFill>
                    </w:rPr>
                    <w:t>℃</w:t>
                  </w:r>
                </w:p>
              </w:tc>
              <w:tc>
                <w:tcPr>
                  <w:tcW w:w="1276" w:type="dxa"/>
                  <w:vAlign w:val="center"/>
                </w:tcPr>
                <w:p>
                  <w:pPr>
                    <w:widowControl/>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、建筑物应满足夏季防热，遮阳、通风降温要求</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并应兼顾冬季防寒</w:t>
                  </w:r>
                </w:p>
                <w:p>
                  <w:pPr>
                    <w:spacing w:line="18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、建筑物应满足防雨、防潮、防洪、防雷电等要求</w:t>
                  </w:r>
                </w:p>
                <w:p>
                  <w:pPr>
                    <w:spacing w:line="18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区应防台风、暴雨袭击及盐雾侵蚀</w:t>
                  </w:r>
                </w:p>
                <w:p>
                  <w:pPr>
                    <w:spacing w:line="18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区北部冬季积雪地区建筑物的屋面应有防积雪危害的措施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98"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Ⅳ</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Ⅳ</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Ⅳ</w:t>
                  </w:r>
                  <w:r>
                    <w:rPr>
                      <w:rFonts w:ascii="宋体" w:hAnsi="宋体"/>
                      <w:color w:val="000000" w:themeColor="text1"/>
                      <w:sz w:val="18"/>
                      <w:szCs w:val="18"/>
                      <w14:textFill>
                        <w14:solidFill>
                          <w14:schemeClr w14:val="tx1"/>
                        </w14:solidFill>
                      </w14:textFill>
                    </w:rPr>
                    <w:t>B</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夏热冬暖地区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25~29</w:t>
                  </w:r>
                  <w:r>
                    <w:rPr>
                      <w:rFonts w:hint="eastAsia" w:ascii="宋体" w:hAnsi="宋体"/>
                      <w:color w:val="000000" w:themeColor="text1"/>
                      <w:sz w:val="18"/>
                      <w:szCs w:val="18"/>
                      <w14:textFill>
                        <w14:solidFill>
                          <w14:schemeClr w14:val="tx1"/>
                        </w14:solidFill>
                      </w14:textFill>
                    </w:rPr>
                    <w:t>℃</w:t>
                  </w:r>
                </w:p>
              </w:tc>
              <w:tc>
                <w:tcPr>
                  <w:tcW w:w="1276" w:type="dxa"/>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建筑物必须满足夏季遮阳、通风、防热要求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建筑物应防暴雨、防潮、防洪、防雷电</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Ⅳ</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区应防台风、暴雨袭击及盐雾侵蚀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98"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Ⅴ</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Ⅴ</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Ⅴ</w:t>
                  </w:r>
                  <w:r>
                    <w:rPr>
                      <w:rFonts w:ascii="宋体" w:hAnsi="宋体"/>
                      <w:color w:val="000000" w:themeColor="text1"/>
                      <w:sz w:val="18"/>
                      <w:szCs w:val="18"/>
                      <w14:textFill>
                        <w14:solidFill>
                          <w14:schemeClr w14:val="tx1"/>
                        </w14:solidFill>
                      </w14:textFill>
                    </w:rPr>
                    <w:t>B</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温和地区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18~25</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0~13</w:t>
                  </w:r>
                  <w:r>
                    <w:rPr>
                      <w:rFonts w:hint="eastAsia" w:ascii="宋体" w:hAnsi="宋体"/>
                      <w:color w:val="000000" w:themeColor="text1"/>
                      <w:sz w:val="18"/>
                      <w:szCs w:val="18"/>
                      <w14:textFill>
                        <w14:solidFill>
                          <w14:schemeClr w14:val="tx1"/>
                        </w14:solidFill>
                      </w14:textFill>
                    </w:rPr>
                    <w:t>℃</w:t>
                  </w:r>
                </w:p>
              </w:tc>
              <w:tc>
                <w:tcPr>
                  <w:tcW w:w="1276" w:type="dxa"/>
                  <w:vAlign w:val="center"/>
                </w:tcPr>
                <w:p>
                  <w:pPr>
                    <w:pStyle w:val="31"/>
                    <w:spacing w:line="180" w:lineRule="auto"/>
                    <w:ind w:firstLine="0" w:firstLineChars="0"/>
                    <w:jc w:val="left"/>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w:t>
                  </w:r>
                  <w:r>
                    <w:rPr>
                      <w:rFonts w:hint="eastAsia" w:ascii="宋体" w:hAnsi="宋体" w:eastAsia="宋体"/>
                      <w:color w:val="000000" w:themeColor="text1"/>
                      <w:sz w:val="18"/>
                      <w:szCs w:val="18"/>
                      <w14:textFill>
                        <w14:solidFill>
                          <w14:schemeClr w14:val="tx1"/>
                        </w14:solidFill>
                      </w14:textFill>
                    </w:rPr>
                    <w:t>建筑物应满足防雨和通风要求</w:t>
                  </w:r>
                </w:p>
                <w:p>
                  <w:pPr>
                    <w:widowControl/>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2.VA建筑应注意防寒，VB区应特别注意防雷电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trPr>
              <w:tc>
                <w:tcPr>
                  <w:tcW w:w="298"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B</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严寒地区</w:t>
                  </w:r>
                </w:p>
              </w:tc>
              <w:tc>
                <w:tcPr>
                  <w:tcW w:w="992"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0 ~ -22</w:t>
                  </w:r>
                  <w:r>
                    <w:rPr>
                      <w:rFonts w:hint="eastAsia" w:ascii="宋体" w:hAnsi="宋体"/>
                      <w:color w:val="000000" w:themeColor="text1"/>
                      <w:sz w:val="18"/>
                      <w:szCs w:val="18"/>
                      <w14:textFill>
                        <w14:solidFill>
                          <w14:schemeClr w14:val="tx1"/>
                        </w14:solidFill>
                      </w14:textFill>
                    </w:rPr>
                    <w:t>℃</w:t>
                  </w:r>
                </w:p>
              </w:tc>
              <w:tc>
                <w:tcPr>
                  <w:tcW w:w="1276" w:type="dxa"/>
                  <w:vMerge w:val="restart"/>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建筑物应充分满足保温、防寒、防冻的要求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区应防冻土对建筑物地基及地下管道的影响，并应特别注意防风沙</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区的东部，建筑物应防雷电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298"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C</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寒冷地区</w:t>
                  </w:r>
                </w:p>
              </w:tc>
              <w:tc>
                <w:tcPr>
                  <w:tcW w:w="992"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1276" w:type="dxa"/>
                  <w:vMerge w:val="continue"/>
                  <w:vAlign w:val="center"/>
                </w:tcPr>
                <w:p>
                  <w:pPr>
                    <w:spacing w:line="180" w:lineRule="auto"/>
                    <w:jc w:val="left"/>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298"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B</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C</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严寒地区</w:t>
                  </w:r>
                </w:p>
              </w:tc>
              <w:tc>
                <w:tcPr>
                  <w:tcW w:w="992"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-5~ -20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月平均相对湿度＜</w:t>
                  </w:r>
                  <w:r>
                    <w:rPr>
                      <w:rFonts w:ascii="宋体" w:hAnsi="宋体"/>
                      <w:color w:val="000000" w:themeColor="text1"/>
                      <w:sz w:val="18"/>
                      <w:szCs w:val="18"/>
                      <w14:textFill>
                        <w14:solidFill>
                          <w14:schemeClr w14:val="tx1"/>
                        </w14:solidFill>
                      </w14:textFill>
                    </w:rPr>
                    <w:t>50</w:t>
                  </w:r>
                  <w:r>
                    <w:rPr>
                      <w:rFonts w:hint="eastAsia" w:ascii="宋体" w:hAnsi="宋体"/>
                      <w:color w:val="000000" w:themeColor="text1"/>
                      <w:sz w:val="18"/>
                      <w:szCs w:val="18"/>
                      <w14:textFill>
                        <w14:solidFill>
                          <w14:schemeClr w14:val="tx1"/>
                        </w14:solidFill>
                      </w14:textFill>
                    </w:rPr>
                    <w:t>％</w:t>
                  </w:r>
                </w:p>
              </w:tc>
              <w:tc>
                <w:tcPr>
                  <w:tcW w:w="1276" w:type="dxa"/>
                  <w:vMerge w:val="restart"/>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建筑物必须充分满足保温、防寒、防冻的要求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除Ⅶ</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区外，应防冻土对建筑物地基及地下管道的危害</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区建筑物应特别注意积雪的危害</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区建筑物应特别注意防风沙，夏季兼顾防热</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区建筑物应注意夏季防热，吐鲁番盆地应特别注意隔热、降温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trPr>
              <w:tc>
                <w:tcPr>
                  <w:tcW w:w="298"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554"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D</w:t>
                  </w:r>
                </w:p>
              </w:tc>
              <w:tc>
                <w:tcPr>
                  <w:tcW w:w="580"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寒冷地区</w:t>
                  </w:r>
                </w:p>
              </w:tc>
              <w:tc>
                <w:tcPr>
                  <w:tcW w:w="992"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1276" w:type="dxa"/>
                  <w:vMerge w:val="continue"/>
                  <w:vAlign w:val="center"/>
                </w:tcPr>
                <w:p>
                  <w:pPr>
                    <w:spacing w:line="180" w:lineRule="auto"/>
                    <w:jc w:val="left"/>
                    <w:rPr>
                      <w:rFonts w:ascii="宋体" w:hAnsi="宋体"/>
                      <w:color w:val="000000" w:themeColor="text1"/>
                      <w:sz w:val="18"/>
                      <w:szCs w:val="18"/>
                      <w14:textFill>
                        <w14:solidFill>
                          <w14:schemeClr w14:val="tx1"/>
                        </w14:solidFill>
                      </w14:textFill>
                    </w:rPr>
                  </w:pPr>
                </w:p>
              </w:tc>
            </w:tr>
          </w:tbl>
          <w:p>
            <w:pPr>
              <w:snapToGrid w:val="0"/>
              <w:spacing w:line="300" w:lineRule="auto"/>
              <w:jc w:val="left"/>
              <w:rPr>
                <w:rFonts w:ascii="宋体" w:hAnsi="宋体"/>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w:t>
            </w:r>
            <w:r>
              <w:rPr>
                <w:rFonts w:ascii="宋体" w:hAnsi="宋体"/>
                <w:b/>
                <w:color w:val="000000" w:themeColor="text1"/>
                <w:kern w:val="0"/>
                <w:sz w:val="24"/>
                <w14:textFill>
                  <w14:solidFill>
                    <w14:schemeClr w14:val="tx1"/>
                  </w14:solidFill>
                </w14:textFill>
              </w:rPr>
              <w:t xml:space="preserve">.3.1  </w:t>
            </w:r>
            <w:r>
              <w:rPr>
                <w:rFonts w:hint="eastAsia" w:ascii="宋体" w:hAnsi="宋体"/>
                <w:color w:val="000000" w:themeColor="text1"/>
                <w:kern w:val="0"/>
                <w:sz w:val="24"/>
                <w14:textFill>
                  <w14:solidFill>
                    <w14:schemeClr w14:val="tx1"/>
                  </w14:solidFill>
                </w14:textFill>
              </w:rPr>
              <w:t>建筑气候分区对建筑的基本要求应符合表</w:t>
            </w:r>
            <w:r>
              <w:rPr>
                <w:rFonts w:ascii="宋体" w:hAnsi="宋体"/>
                <w:color w:val="000000" w:themeColor="text1"/>
                <w:kern w:val="0"/>
                <w:sz w:val="24"/>
                <w14:textFill>
                  <w14:solidFill>
                    <w14:schemeClr w14:val="tx1"/>
                  </w14:solidFill>
                </w14:textFill>
              </w:rPr>
              <w:t>3.3.1</w:t>
            </w:r>
            <w:r>
              <w:rPr>
                <w:rFonts w:hint="eastAsia" w:ascii="宋体" w:hAnsi="宋体"/>
                <w:color w:val="000000" w:themeColor="text1"/>
                <w:kern w:val="0"/>
                <w:sz w:val="24"/>
                <w14:textFill>
                  <w14:solidFill>
                    <w14:schemeClr w14:val="tx1"/>
                  </w14:solidFill>
                </w14:textFill>
              </w:rPr>
              <w:t>的规定。</w:t>
            </w:r>
          </w:p>
          <w:p>
            <w:pPr>
              <w:snapToGrid w:val="0"/>
              <w:spacing w:line="300" w:lineRule="auto"/>
              <w:jc w:val="left"/>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表</w:t>
            </w:r>
            <w:r>
              <w:rPr>
                <w:rFonts w:ascii="宋体" w:hAnsi="宋体"/>
                <w:b/>
                <w:color w:val="000000" w:themeColor="text1"/>
                <w:kern w:val="0"/>
                <w14:textFill>
                  <w14:solidFill>
                    <w14:schemeClr w14:val="tx1"/>
                  </w14:solidFill>
                </w14:textFill>
              </w:rPr>
              <w:t xml:space="preserve">3.3.1 </w:t>
            </w:r>
            <w:r>
              <w:rPr>
                <w:rFonts w:hint="eastAsia" w:ascii="宋体" w:hAnsi="宋体"/>
                <w:b/>
                <w:color w:val="000000" w:themeColor="text1"/>
                <w:kern w:val="0"/>
                <w14:textFill>
                  <w14:solidFill>
                    <w14:schemeClr w14:val="tx1"/>
                  </w14:solidFill>
                </w14:textFill>
              </w:rPr>
              <w:t>不同区划对建筑的基本要求</w:t>
            </w:r>
          </w:p>
          <w:tbl>
            <w:tblPr>
              <w:tblStyle w:val="14"/>
              <w:tblW w:w="3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483"/>
              <w:gridCol w:w="567"/>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tblHeader/>
              </w:trPr>
              <w:tc>
                <w:tcPr>
                  <w:tcW w:w="879" w:type="dxa"/>
                  <w:gridSpan w:val="2"/>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建筑气候区划名称</w:t>
                  </w:r>
                </w:p>
              </w:tc>
              <w:tc>
                <w:tcPr>
                  <w:tcW w:w="567" w:type="dxa"/>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热工区划名称</w:t>
                  </w:r>
                </w:p>
              </w:tc>
              <w:tc>
                <w:tcPr>
                  <w:tcW w:w="992" w:type="dxa"/>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建筑气候区划主要指标</w:t>
                  </w:r>
                </w:p>
              </w:tc>
              <w:tc>
                <w:tcPr>
                  <w:tcW w:w="1276" w:type="dxa"/>
                  <w:vAlign w:val="center"/>
                </w:tcPr>
                <w:p>
                  <w:pPr>
                    <w:spacing w:line="180" w:lineRule="auto"/>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6"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B</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C</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D</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严寒地区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25</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月平均相对湿度≥</w:t>
                  </w:r>
                  <w:r>
                    <w:rPr>
                      <w:rFonts w:ascii="宋体" w:hAnsi="宋体"/>
                      <w:color w:val="000000" w:themeColor="text1"/>
                      <w:sz w:val="18"/>
                      <w:szCs w:val="18"/>
                      <w14:textFill>
                        <w14:solidFill>
                          <w14:schemeClr w14:val="tx1"/>
                        </w14:solidFill>
                      </w14:textFill>
                    </w:rPr>
                    <w:t>50%</w:t>
                  </w:r>
                </w:p>
              </w:tc>
              <w:tc>
                <w:tcPr>
                  <w:tcW w:w="1276" w:type="dxa"/>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建筑物必须充分满足冬季保温、防寒、防冻等要求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区应防止冻土、积雪对建筑物的危害</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、Ⅰ</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区的西部，建筑物应防冰雹、防风沙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6"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Ⅱ</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Ⅱ</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Ⅱ</w:t>
                  </w:r>
                  <w:r>
                    <w:rPr>
                      <w:rFonts w:ascii="宋体" w:hAnsi="宋体"/>
                      <w:color w:val="000000" w:themeColor="text1"/>
                      <w:sz w:val="18"/>
                      <w:szCs w:val="18"/>
                      <w14:textFill>
                        <w14:solidFill>
                          <w14:schemeClr w14:val="tx1"/>
                        </w14:solidFill>
                      </w14:textFill>
                    </w:rPr>
                    <w:t>B</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寒冷地区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-10~0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18~28</w:t>
                  </w:r>
                  <w:r>
                    <w:rPr>
                      <w:rFonts w:hint="eastAsia" w:ascii="宋体" w:hAnsi="宋体"/>
                      <w:color w:val="000000" w:themeColor="text1"/>
                      <w:sz w:val="18"/>
                      <w:szCs w:val="18"/>
                      <w14:textFill>
                        <w14:solidFill>
                          <w14:schemeClr w14:val="tx1"/>
                        </w14:solidFill>
                      </w14:textFill>
                    </w:rPr>
                    <w:t>℃</w:t>
                  </w:r>
                </w:p>
              </w:tc>
              <w:tc>
                <w:tcPr>
                  <w:tcW w:w="1276" w:type="dxa"/>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建筑物应满足冬季保温、防寒、防冻等要求，夏季部分地区应兼顾防热</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2.IIA</w:t>
                  </w:r>
                  <w:r>
                    <w:rPr>
                      <w:rFonts w:hint="eastAsia" w:ascii="宋体" w:hAnsi="宋体"/>
                      <w:color w:val="000000" w:themeColor="text1"/>
                      <w:sz w:val="18"/>
                      <w:szCs w:val="18"/>
                      <w14:textFill>
                        <w14:solidFill>
                          <w14:schemeClr w14:val="tx1"/>
                        </w14:solidFill>
                      </w14:textFill>
                    </w:rPr>
                    <w:t>区建筑物应防热、防潮、防暴风雨，沿海地带应防盐雾侵蚀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6"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B</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C</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夏热冬冷地区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25</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~30</w:t>
                  </w:r>
                  <w:r>
                    <w:rPr>
                      <w:rFonts w:hint="eastAsia" w:ascii="宋体" w:hAnsi="宋体"/>
                      <w:color w:val="000000" w:themeColor="text1"/>
                      <w:sz w:val="18"/>
                      <w:szCs w:val="18"/>
                      <w14:textFill>
                        <w14:solidFill>
                          <w14:schemeClr w14:val="tx1"/>
                        </w14:solidFill>
                      </w14:textFill>
                    </w:rPr>
                    <w:t>℃</w:t>
                  </w:r>
                </w:p>
              </w:tc>
              <w:tc>
                <w:tcPr>
                  <w:tcW w:w="1276" w:type="dxa"/>
                  <w:vAlign w:val="center"/>
                </w:tcPr>
                <w:p>
                  <w:pPr>
                    <w:widowControl/>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、建筑物应满足夏季防热，遮阳、通风降温要求</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并应兼顾冬季防寒</w:t>
                  </w:r>
                  <w:r>
                    <w:rPr>
                      <w:rFonts w:hint="eastAsia" w:ascii="宋体" w:hAnsi="宋体"/>
                      <w:color w:val="000000" w:themeColor="text1"/>
                      <w:sz w:val="18"/>
                      <w:szCs w:val="18"/>
                      <w:u w:val="single"/>
                      <w14:textFill>
                        <w14:solidFill>
                          <w14:schemeClr w14:val="tx1"/>
                        </w14:solidFill>
                      </w14:textFill>
                    </w:rPr>
                    <w:t>、保温</w:t>
                  </w:r>
                  <w:r>
                    <w:rPr>
                      <w:rFonts w:ascii="宋体" w:hAnsi="宋体"/>
                      <w:color w:val="000000" w:themeColor="text1"/>
                      <w:sz w:val="18"/>
                      <w:szCs w:val="18"/>
                      <w14:textFill>
                        <w14:solidFill>
                          <w14:schemeClr w14:val="tx1"/>
                        </w14:solidFill>
                      </w14:textFill>
                    </w:rPr>
                    <w:t xml:space="preserve"> </w:t>
                  </w:r>
                </w:p>
                <w:p>
                  <w:pPr>
                    <w:spacing w:line="18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、建筑物应满足防雨、防潮、防洪、防雷电等要求</w:t>
                  </w:r>
                </w:p>
                <w:p>
                  <w:pPr>
                    <w:spacing w:line="18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区应防台风、暴雨袭击及盐雾侵蚀</w:t>
                  </w:r>
                </w:p>
                <w:p>
                  <w:pPr>
                    <w:spacing w:line="18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、Ⅲ</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区北部冬季积雪地区建筑物的屋面应有防积雪危害的措施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6"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Ⅳ</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Ⅳ</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Ⅳ</w:t>
                  </w:r>
                  <w:r>
                    <w:rPr>
                      <w:rFonts w:ascii="宋体" w:hAnsi="宋体"/>
                      <w:color w:val="000000" w:themeColor="text1"/>
                      <w:sz w:val="18"/>
                      <w:szCs w:val="18"/>
                      <w14:textFill>
                        <w14:solidFill>
                          <w14:schemeClr w14:val="tx1"/>
                        </w14:solidFill>
                      </w14:textFill>
                    </w:rPr>
                    <w:t>B</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夏热冬暖地区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25~29</w:t>
                  </w:r>
                  <w:r>
                    <w:rPr>
                      <w:rFonts w:hint="eastAsia" w:ascii="宋体" w:hAnsi="宋体"/>
                      <w:color w:val="000000" w:themeColor="text1"/>
                      <w:sz w:val="18"/>
                      <w:szCs w:val="18"/>
                      <w14:textFill>
                        <w14:solidFill>
                          <w14:schemeClr w14:val="tx1"/>
                        </w14:solidFill>
                      </w14:textFill>
                    </w:rPr>
                    <w:t>℃</w:t>
                  </w:r>
                </w:p>
              </w:tc>
              <w:tc>
                <w:tcPr>
                  <w:tcW w:w="1276" w:type="dxa"/>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建筑物必须满足夏季遮阳、通风、防热要求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建筑物应防暴雨、防潮、防洪、防雷电</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Ⅳ</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区应防台风、暴雨袭击及盐雾侵蚀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6"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Ⅴ</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Ⅴ</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Ⅴ</w:t>
                  </w:r>
                  <w:r>
                    <w:rPr>
                      <w:rFonts w:ascii="宋体" w:hAnsi="宋体"/>
                      <w:color w:val="000000" w:themeColor="text1"/>
                      <w:sz w:val="18"/>
                      <w:szCs w:val="18"/>
                      <w14:textFill>
                        <w14:solidFill>
                          <w14:schemeClr w14:val="tx1"/>
                        </w14:solidFill>
                      </w14:textFill>
                    </w:rPr>
                    <w:t>B</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温和地区</w:t>
                  </w:r>
                </w:p>
              </w:tc>
              <w:tc>
                <w:tcPr>
                  <w:tcW w:w="992"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18~25</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0~13</w:t>
                  </w:r>
                  <w:r>
                    <w:rPr>
                      <w:rFonts w:hint="eastAsia" w:ascii="宋体" w:hAnsi="宋体"/>
                      <w:color w:val="000000" w:themeColor="text1"/>
                      <w:sz w:val="18"/>
                      <w:szCs w:val="18"/>
                      <w14:textFill>
                        <w14:solidFill>
                          <w14:schemeClr w14:val="tx1"/>
                        </w14:solidFill>
                      </w14:textFill>
                    </w:rPr>
                    <w:t>℃</w:t>
                  </w:r>
                </w:p>
              </w:tc>
              <w:tc>
                <w:tcPr>
                  <w:tcW w:w="1276" w:type="dxa"/>
                  <w:vAlign w:val="center"/>
                </w:tcPr>
                <w:p>
                  <w:pPr>
                    <w:pStyle w:val="31"/>
                    <w:spacing w:line="180" w:lineRule="auto"/>
                    <w:ind w:firstLine="360" w:firstLineChars="0"/>
                    <w:jc w:val="left"/>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w:t>
                  </w:r>
                  <w:r>
                    <w:rPr>
                      <w:rFonts w:hint="eastAsia" w:ascii="宋体" w:hAnsi="宋体" w:eastAsia="宋体"/>
                      <w:color w:val="000000" w:themeColor="text1"/>
                      <w:sz w:val="18"/>
                      <w:szCs w:val="18"/>
                      <w14:textFill>
                        <w14:solidFill>
                          <w14:schemeClr w14:val="tx1"/>
                        </w14:solidFill>
                      </w14:textFill>
                    </w:rPr>
                    <w:t>建筑物应满足防雨和通风要求</w:t>
                  </w:r>
                </w:p>
                <w:p>
                  <w:pPr>
                    <w:widowControl/>
                    <w:spacing w:line="180" w:lineRule="auto"/>
                    <w:jc w:val="left"/>
                    <w:rPr>
                      <w:color w:val="000000" w:themeColor="text1"/>
                      <w14:textFill>
                        <w14:solidFill>
                          <w14:schemeClr w14:val="tx1"/>
                        </w14:solidFill>
                      </w14:textFill>
                    </w:rPr>
                  </w:pPr>
                  <w:r>
                    <w:rPr>
                      <w:rFonts w:ascii="宋体" w:hAnsi="宋体"/>
                      <w:color w:val="000000" w:themeColor="text1"/>
                      <w:sz w:val="18"/>
                      <w:szCs w:val="18"/>
                      <w14:textFill>
                        <w14:solidFill>
                          <w14:schemeClr w14:val="tx1"/>
                        </w14:solidFill>
                      </w14:textFill>
                    </w:rPr>
                    <w:t>2.VA</w:t>
                  </w:r>
                  <w:r>
                    <w:rPr>
                      <w:rFonts w:hint="eastAsia" w:ascii="宋体" w:hAnsi="宋体"/>
                      <w:color w:val="000000" w:themeColor="text1"/>
                      <w:sz w:val="18"/>
                      <w:szCs w:val="18"/>
                      <w14:textFill>
                        <w14:solidFill>
                          <w14:schemeClr w14:val="tx1"/>
                        </w14:solidFill>
                      </w14:textFill>
                    </w:rPr>
                    <w:t>建筑应注意防寒</w:t>
                  </w:r>
                  <w:r>
                    <w:rPr>
                      <w:rFonts w:hint="eastAsia" w:ascii="宋体" w:hAnsi="宋体"/>
                      <w:color w:val="000000" w:themeColor="text1"/>
                      <w:sz w:val="18"/>
                      <w:szCs w:val="18"/>
                      <w:u w:val="single"/>
                      <w14:textFill>
                        <w14:solidFill>
                          <w14:schemeClr w14:val="tx1"/>
                        </w14:solidFill>
                      </w14:textFill>
                    </w:rPr>
                    <w:t>、保温</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VB</w:t>
                  </w:r>
                  <w:r>
                    <w:rPr>
                      <w:rFonts w:hint="eastAsia" w:ascii="宋体" w:hAnsi="宋体"/>
                      <w:color w:val="000000" w:themeColor="text1"/>
                      <w:sz w:val="18"/>
                      <w:szCs w:val="18"/>
                      <w14:textFill>
                        <w14:solidFill>
                          <w14:schemeClr w14:val="tx1"/>
                        </w14:solidFill>
                      </w14:textFill>
                    </w:rPr>
                    <w:t>区应特别注意防雷电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trPr>
              <w:tc>
                <w:tcPr>
                  <w:tcW w:w="396"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B</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严寒地区</w:t>
                  </w:r>
                </w:p>
              </w:tc>
              <w:tc>
                <w:tcPr>
                  <w:tcW w:w="992"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0 ~ -22</w:t>
                  </w:r>
                  <w:r>
                    <w:rPr>
                      <w:rFonts w:hint="eastAsia" w:ascii="宋体" w:hAnsi="宋体"/>
                      <w:color w:val="000000" w:themeColor="text1"/>
                      <w:sz w:val="18"/>
                      <w:szCs w:val="18"/>
                      <w14:textFill>
                        <w14:solidFill>
                          <w14:schemeClr w14:val="tx1"/>
                        </w14:solidFill>
                      </w14:textFill>
                    </w:rPr>
                    <w:t>℃</w:t>
                  </w:r>
                </w:p>
              </w:tc>
              <w:tc>
                <w:tcPr>
                  <w:tcW w:w="1276" w:type="dxa"/>
                  <w:vMerge w:val="restart"/>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建筑物应充分满足保温、防寒、防冻的要求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区应防冻土对建筑物地基及地下管道的影响，并应特别注意防风沙</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区的东部，建筑物应防雷电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396"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Ⅵ</w:t>
                  </w:r>
                  <w:r>
                    <w:rPr>
                      <w:rFonts w:ascii="宋体" w:hAnsi="宋体"/>
                      <w:color w:val="000000" w:themeColor="text1"/>
                      <w:sz w:val="18"/>
                      <w:szCs w:val="18"/>
                      <w14:textFill>
                        <w14:solidFill>
                          <w14:schemeClr w14:val="tx1"/>
                        </w14:solidFill>
                      </w14:textFill>
                    </w:rPr>
                    <w:t>C</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寒冷地区</w:t>
                  </w:r>
                </w:p>
              </w:tc>
              <w:tc>
                <w:tcPr>
                  <w:tcW w:w="992"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1276" w:type="dxa"/>
                  <w:vMerge w:val="continue"/>
                  <w:vAlign w:val="center"/>
                </w:tcPr>
                <w:p>
                  <w:pPr>
                    <w:spacing w:line="180" w:lineRule="auto"/>
                    <w:jc w:val="left"/>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396"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A</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B</w:t>
                  </w:r>
                </w:p>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C</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严寒地区</w:t>
                  </w:r>
                </w:p>
              </w:tc>
              <w:tc>
                <w:tcPr>
                  <w:tcW w:w="992" w:type="dxa"/>
                  <w:vMerge w:val="restart"/>
                  <w:vAlign w:val="center"/>
                </w:tcPr>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18</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月平均气温</w:t>
                  </w:r>
                  <w:r>
                    <w:rPr>
                      <w:rFonts w:ascii="宋体" w:hAnsi="宋体"/>
                      <w:color w:val="000000" w:themeColor="text1"/>
                      <w:sz w:val="18"/>
                      <w:szCs w:val="18"/>
                      <w14:textFill>
                        <w14:solidFill>
                          <w14:schemeClr w14:val="tx1"/>
                        </w14:solidFill>
                      </w14:textFill>
                    </w:rPr>
                    <w:t>-5~ -20</w:t>
                  </w:r>
                  <w:r>
                    <w:rPr>
                      <w:rFonts w:hint="eastAsia" w:ascii="宋体" w:hAnsi="宋体"/>
                      <w:color w:val="000000" w:themeColor="text1"/>
                      <w:sz w:val="18"/>
                      <w:szCs w:val="18"/>
                      <w14:textFill>
                        <w14:solidFill>
                          <w14:schemeClr w14:val="tx1"/>
                        </w14:solidFill>
                      </w14:textFill>
                    </w:rPr>
                    <w:t>℃</w:t>
                  </w:r>
                </w:p>
                <w:p>
                  <w:pPr>
                    <w:spacing w:line="18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月平均相对湿度＜</w:t>
                  </w:r>
                  <w:r>
                    <w:rPr>
                      <w:rFonts w:ascii="宋体" w:hAnsi="宋体"/>
                      <w:color w:val="000000" w:themeColor="text1"/>
                      <w:sz w:val="18"/>
                      <w:szCs w:val="18"/>
                      <w14:textFill>
                        <w14:solidFill>
                          <w14:schemeClr w14:val="tx1"/>
                        </w14:solidFill>
                      </w14:textFill>
                    </w:rPr>
                    <w:t>50</w:t>
                  </w:r>
                  <w:r>
                    <w:rPr>
                      <w:rFonts w:hint="eastAsia" w:ascii="宋体" w:hAnsi="宋体"/>
                      <w:color w:val="000000" w:themeColor="text1"/>
                      <w:sz w:val="18"/>
                      <w:szCs w:val="18"/>
                      <w14:textFill>
                        <w14:solidFill>
                          <w14:schemeClr w14:val="tx1"/>
                        </w14:solidFill>
                      </w14:textFill>
                    </w:rPr>
                    <w:t>％</w:t>
                  </w:r>
                </w:p>
              </w:tc>
              <w:tc>
                <w:tcPr>
                  <w:tcW w:w="1276" w:type="dxa"/>
                  <w:vMerge w:val="restart"/>
                  <w:vAlign w:val="center"/>
                </w:tcPr>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建筑物必须充分满足保温、防寒、防冻的要求</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除Ⅶ</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区外，应防冻土对建筑物地基及地下管道的危害</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区建筑物应特别注意积雪的危害</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区建筑物应特别注意防风沙，夏季兼顾防热</w:t>
                  </w:r>
                </w:p>
                <w:p>
                  <w:pPr>
                    <w:spacing w:line="18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区建筑物应注意夏季防热，吐鲁番盆地应特别注意隔热、降温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trPr>
              <w:tc>
                <w:tcPr>
                  <w:tcW w:w="396"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483"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Ⅶ</w:t>
                  </w:r>
                  <w:r>
                    <w:rPr>
                      <w:rFonts w:ascii="宋体" w:hAnsi="宋体"/>
                      <w:color w:val="000000" w:themeColor="text1"/>
                      <w:sz w:val="18"/>
                      <w:szCs w:val="18"/>
                      <w14:textFill>
                        <w14:solidFill>
                          <w14:schemeClr w14:val="tx1"/>
                        </w14:solidFill>
                      </w14:textFill>
                    </w:rPr>
                    <w:t>D</w:t>
                  </w:r>
                </w:p>
              </w:tc>
              <w:tc>
                <w:tcPr>
                  <w:tcW w:w="567" w:type="dxa"/>
                  <w:vAlign w:val="center"/>
                </w:tcPr>
                <w:p>
                  <w:pPr>
                    <w:spacing w:line="18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寒冷地区</w:t>
                  </w:r>
                </w:p>
              </w:tc>
              <w:tc>
                <w:tcPr>
                  <w:tcW w:w="992" w:type="dxa"/>
                  <w:vMerge w:val="continue"/>
                  <w:vAlign w:val="center"/>
                </w:tcPr>
                <w:p>
                  <w:pPr>
                    <w:spacing w:line="180" w:lineRule="auto"/>
                    <w:jc w:val="center"/>
                    <w:rPr>
                      <w:rFonts w:ascii="宋体" w:hAnsi="宋体"/>
                      <w:color w:val="000000" w:themeColor="text1"/>
                      <w:sz w:val="18"/>
                      <w:szCs w:val="18"/>
                      <w14:textFill>
                        <w14:solidFill>
                          <w14:schemeClr w14:val="tx1"/>
                        </w14:solidFill>
                      </w14:textFill>
                    </w:rPr>
                  </w:pPr>
                </w:p>
              </w:tc>
              <w:tc>
                <w:tcPr>
                  <w:tcW w:w="1276" w:type="dxa"/>
                  <w:vMerge w:val="continue"/>
                  <w:vAlign w:val="center"/>
                </w:tcPr>
                <w:p>
                  <w:pPr>
                    <w:spacing w:line="180" w:lineRule="auto"/>
                    <w:jc w:val="left"/>
                    <w:rPr>
                      <w:rFonts w:ascii="宋体" w:hAnsi="宋体"/>
                      <w:color w:val="000000" w:themeColor="text1"/>
                      <w:sz w:val="18"/>
                      <w:szCs w:val="18"/>
                      <w14:textFill>
                        <w14:solidFill>
                          <w14:schemeClr w14:val="tx1"/>
                        </w14:solidFill>
                      </w14:textFill>
                    </w:rPr>
                  </w:pPr>
                </w:p>
              </w:tc>
            </w:tr>
          </w:tbl>
          <w:p>
            <w:pPr>
              <w:snapToGrid w:val="0"/>
              <w:spacing w:line="300" w:lineRule="auto"/>
              <w:jc w:val="left"/>
              <w:rPr>
                <w:rFonts w:ascii="宋体" w:hAnsi="宋体"/>
                <w:b/>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Theme="majorHAnsi" w:hAnsiTheme="majorHAnsi" w:eastAsiaTheme="minorEastAsia" w:cstheme="majorBidi"/>
                <w:b/>
                <w:color w:val="000000" w:themeColor="text1"/>
                <w:kern w:val="0"/>
                <w:sz w:val="32"/>
                <w:szCs w:val="32"/>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3.6 </w:t>
            </w:r>
            <w:r>
              <w:rPr>
                <w:rFonts w:hint="eastAsia" w:ascii="宋体" w:hAnsi="宋体"/>
                <w:b/>
                <w:color w:val="000000" w:themeColor="text1"/>
                <w:kern w:val="0"/>
                <w:sz w:val="24"/>
                <w14:textFill>
                  <w14:solidFill>
                    <w14:schemeClr w14:val="tx1"/>
                  </w14:solidFill>
                </w14:textFill>
              </w:rPr>
              <w:t>防灾避难</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Theme="majorHAnsi" w:hAnsiTheme="majorHAnsi" w:eastAsiaTheme="minorEastAsia" w:cstheme="majorBidi"/>
                <w:b/>
                <w:color w:val="000000" w:themeColor="text1"/>
                <w:kern w:val="0"/>
                <w:sz w:val="32"/>
                <w:szCs w:val="32"/>
                <w14:textFill>
                  <w14:solidFill>
                    <w14:schemeClr w14:val="tx1"/>
                  </w14:solidFill>
                </w14:textFill>
              </w:rPr>
            </w:pPr>
            <w:bookmarkStart w:id="0" w:name="_Toc501455277"/>
            <w:bookmarkStart w:id="1" w:name="_Toc501455712"/>
            <w:bookmarkStart w:id="2" w:name="_Toc405794138"/>
            <w:r>
              <w:rPr>
                <w:rFonts w:ascii="宋体" w:hAnsi="宋体"/>
                <w:b/>
                <w:color w:val="000000" w:themeColor="text1"/>
                <w:kern w:val="0"/>
                <w:sz w:val="24"/>
                <w14:textFill>
                  <w14:solidFill>
                    <w14:schemeClr w14:val="tx1"/>
                  </w14:solidFill>
                </w14:textFill>
              </w:rPr>
              <w:t xml:space="preserve">3.6 </w:t>
            </w:r>
            <w:r>
              <w:rPr>
                <w:rFonts w:hint="eastAsia" w:ascii="宋体" w:hAnsi="宋体"/>
                <w:b/>
                <w:color w:val="000000" w:themeColor="text1"/>
                <w:kern w:val="0"/>
                <w:sz w:val="24"/>
                <w14:textFill>
                  <w14:solidFill>
                    <w14:schemeClr w14:val="tx1"/>
                  </w14:solidFill>
                </w14:textFill>
              </w:rPr>
              <w:t>防灾</w:t>
            </w:r>
            <w:bookmarkEnd w:id="0"/>
            <w:bookmarkEnd w:id="1"/>
            <w:r>
              <w:rPr>
                <w:rFonts w:hint="eastAsia" w:ascii="宋体" w:hAnsi="宋体"/>
                <w:b/>
                <w:color w:val="000000" w:themeColor="text1"/>
                <w:kern w:val="0"/>
                <w:sz w:val="24"/>
                <w:bdr w:val="single" w:color="auto" w:sz="4" w:space="0"/>
                <w14:textFill>
                  <w14:solidFill>
                    <w14:schemeClr w14:val="tx1"/>
                  </w14:solidFill>
                </w14:textFill>
              </w:rPr>
              <w:t>避难</w:t>
            </w:r>
            <w:r>
              <w:rPr>
                <w:rFonts w:hint="eastAsia" w:ascii="宋体" w:hAnsi="宋体"/>
                <w:b/>
                <w:color w:val="000000" w:themeColor="text1"/>
                <w:kern w:val="0"/>
                <w:sz w:val="24"/>
                <w:u w:val="single"/>
                <w14:textFill>
                  <w14:solidFill>
                    <w14:schemeClr w14:val="tx1"/>
                  </w14:solidFill>
                </w14:textFill>
              </w:rPr>
              <w:t>防疫场所</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3.6.1</w:t>
            </w:r>
            <w:r>
              <w:rPr>
                <w:rFonts w:eastAsia="宋体" w:cs="宋体"/>
                <w:color w:val="000000" w:themeColor="text1"/>
                <w:kern w:val="0"/>
                <w:sz w:val="24"/>
                <w:szCs w:val="24"/>
                <w14:textFill>
                  <w14:solidFill>
                    <w14:schemeClr w14:val="tx1"/>
                  </w14:solidFill>
                </w14:textFill>
              </w:rPr>
              <w:t xml:space="preserve">  </w:t>
            </w:r>
            <w:r>
              <w:rPr>
                <w:rFonts w:hint="eastAsia" w:eastAsia="宋体" w:cs="宋体"/>
                <w:color w:val="000000" w:themeColor="text1"/>
                <w:kern w:val="0"/>
                <w:sz w:val="24"/>
                <w:szCs w:val="24"/>
                <w14:textFill>
                  <w14:solidFill>
                    <w14:schemeClr w14:val="tx1"/>
                  </w14:solidFill>
                </w14:textFill>
              </w:rPr>
              <w:t>建筑防灾避难场所或设施的设置应满足城乡规划的总体要求，并遵循场地安全、交通便利和出入方便的原则。</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3.6.1 </w:t>
            </w:r>
            <w:r>
              <w:rPr>
                <w:rFonts w:hint="eastAsia" w:eastAsia="宋体"/>
                <w:color w:val="000000" w:themeColor="text1"/>
                <w:sz w:val="24"/>
                <w:szCs w:val="24"/>
                <w14:textFill>
                  <w14:solidFill>
                    <w14:schemeClr w14:val="tx1"/>
                  </w14:solidFill>
                </w14:textFill>
              </w:rPr>
              <w:t>建筑防灾</w:t>
            </w:r>
            <w:r>
              <w:rPr>
                <w:rFonts w:hint="eastAsia" w:eastAsia="宋体" w:cs="宋体"/>
                <w:color w:val="000000" w:themeColor="text1"/>
                <w:kern w:val="0"/>
                <w:sz w:val="24"/>
                <w:szCs w:val="24"/>
                <w:bdr w:val="single" w:color="auto" w:sz="4" w:space="0"/>
                <w14:textFill>
                  <w14:solidFill>
                    <w14:schemeClr w14:val="tx1"/>
                  </w14:solidFill>
                </w14:textFill>
              </w:rPr>
              <w:t>避难</w:t>
            </w:r>
            <w:r>
              <w:rPr>
                <w:rFonts w:hint="eastAsia" w:eastAsia="宋体"/>
                <w:color w:val="000000" w:themeColor="text1"/>
                <w:sz w:val="24"/>
                <w:szCs w:val="24"/>
                <w:u w:val="single"/>
                <w14:textFill>
                  <w14:solidFill>
                    <w14:schemeClr w14:val="tx1"/>
                  </w14:solidFill>
                </w14:textFill>
              </w:rPr>
              <w:t>防疫</w:t>
            </w:r>
            <w:r>
              <w:rPr>
                <w:rFonts w:hint="eastAsia" w:eastAsia="宋体"/>
                <w:color w:val="000000" w:themeColor="text1"/>
                <w:sz w:val="24"/>
                <w:szCs w:val="24"/>
                <w14:textFill>
                  <w14:solidFill>
                    <w14:schemeClr w14:val="tx1"/>
                  </w14:solidFill>
                </w14:textFill>
              </w:rPr>
              <w:t>场所</w:t>
            </w:r>
            <w:r>
              <w:rPr>
                <w:rFonts w:hint="eastAsia" w:eastAsia="宋体" w:cs="宋体"/>
                <w:color w:val="000000" w:themeColor="text1"/>
                <w:kern w:val="0"/>
                <w:sz w:val="24"/>
                <w:szCs w:val="24"/>
                <w14:textFill>
                  <w14:solidFill>
                    <w14:schemeClr w14:val="tx1"/>
                  </w14:solidFill>
                </w14:textFill>
              </w:rPr>
              <w:t>或设施的设置应满足城乡规划的总体要求，并遵循场地安全、交通便利和出入方便的原则。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3.6.2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建筑设计应根据灾害种类，合理采取防灾、减灾及避难的相应措施。</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3.6.2 </w:t>
            </w:r>
            <w:r>
              <w:rPr>
                <w:rFonts w:hint="eastAsia" w:ascii="宋体" w:hAnsi="宋体"/>
                <w:color w:val="000000" w:themeColor="text1"/>
                <w:kern w:val="0"/>
                <w:sz w:val="24"/>
                <w14:textFill>
                  <w14:solidFill>
                    <w14:schemeClr w14:val="tx1"/>
                  </w14:solidFill>
                </w14:textFill>
              </w:rPr>
              <w:t xml:space="preserve"> 建筑设计应根据灾害种类，合理采取防灾</w:t>
            </w:r>
            <w:r>
              <w:rPr>
                <w:rFonts w:hint="eastAsia" w:ascii="宋体" w:hAnsi="宋体"/>
                <w:color w:val="000000" w:themeColor="text1"/>
                <w:kern w:val="0"/>
                <w:sz w:val="24"/>
                <w:bdr w:val="single" w:color="auto" w:sz="4" w:space="0"/>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减灾及避难</w:t>
            </w:r>
            <w:r>
              <w:rPr>
                <w:rFonts w:hint="eastAsia" w:ascii="宋体" w:hAnsi="宋体"/>
                <w:color w:val="000000" w:themeColor="text1"/>
                <w:kern w:val="0"/>
                <w:sz w:val="24"/>
                <w:bdr w:val="single" w:color="auto" w:sz="4" w:space="0"/>
                <w14:textFill>
                  <w14:solidFill>
                    <w14:schemeClr w14:val="tx1"/>
                  </w14:solidFill>
                </w14:textFill>
              </w:rPr>
              <w:t>的</w:t>
            </w:r>
            <w:r>
              <w:rPr>
                <w:rFonts w:hint="eastAsia" w:ascii="宋体" w:hAnsi="宋体"/>
                <w:color w:val="000000" w:themeColor="text1"/>
                <w:kern w:val="0"/>
                <w:sz w:val="24"/>
                <w:u w:val="single"/>
                <w14:textFill>
                  <w14:solidFill>
                    <w14:schemeClr w14:val="tx1"/>
                  </w14:solidFill>
                </w14:textFill>
              </w:rPr>
              <w:t>、防疫等</w:t>
            </w:r>
            <w:r>
              <w:rPr>
                <w:rFonts w:hint="eastAsia" w:ascii="宋体" w:hAnsi="宋体"/>
                <w:color w:val="000000" w:themeColor="text1"/>
                <w:kern w:val="0"/>
                <w:sz w:val="24"/>
                <w14:textFill>
                  <w14:solidFill>
                    <w14:schemeClr w14:val="tx1"/>
                  </w14:solidFill>
                </w14:textFill>
              </w:rPr>
              <w:t>相应措施。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3.6.3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防灾避难设施应因地制宜、平灾结合，集约利用资源。</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3.6.3  </w:t>
            </w:r>
            <w:r>
              <w:rPr>
                <w:rFonts w:hint="eastAsia" w:ascii="宋体" w:hAnsi="宋体"/>
                <w:color w:val="000000" w:themeColor="text1"/>
                <w:kern w:val="0"/>
                <w:sz w:val="24"/>
                <w:bdr w:val="single" w:color="auto" w:sz="4" w:space="0"/>
                <w14:textFill>
                  <w14:solidFill>
                    <w14:schemeClr w14:val="tx1"/>
                  </w14:solidFill>
                </w14:textFill>
              </w:rPr>
              <w:t>防灾避难</w:t>
            </w:r>
            <w:r>
              <w:rPr>
                <w:rFonts w:hint="eastAsia" w:ascii="宋体" w:hAnsi="宋体"/>
                <w:color w:val="000000" w:themeColor="text1"/>
                <w:kern w:val="0"/>
                <w:sz w:val="24"/>
                <w:u w:val="single"/>
                <w14:textFill>
                  <w14:solidFill>
                    <w14:schemeClr w14:val="tx1"/>
                  </w14:solidFill>
                </w14:textFill>
              </w:rPr>
              <w:t>平急两用</w:t>
            </w:r>
            <w:r>
              <w:rPr>
                <w:rFonts w:hint="eastAsia" w:ascii="宋体" w:hAnsi="宋体"/>
                <w:color w:val="000000" w:themeColor="text1"/>
                <w:kern w:val="0"/>
                <w:sz w:val="24"/>
                <w14:textFill>
                  <w14:solidFill>
                    <w14:schemeClr w14:val="tx1"/>
                  </w14:solidFill>
                </w14:textFill>
              </w:rPr>
              <w:t>设施应因地制宜</w:t>
            </w:r>
            <w:r>
              <w:rPr>
                <w:rFonts w:hint="eastAsia" w:ascii="宋体" w:hAnsi="宋体"/>
                <w:color w:val="000000" w:themeColor="text1"/>
                <w:kern w:val="0"/>
                <w:sz w:val="24"/>
                <w:bdr w:val="single" w:color="auto" w:sz="4" w:space="0"/>
                <w14:textFill>
                  <w14:solidFill>
                    <w14:schemeClr w14:val="tx1"/>
                  </w14:solidFill>
                </w14:textFill>
              </w:rPr>
              <w:t>、平灾结合</w:t>
            </w:r>
            <w:r>
              <w:rPr>
                <w:rFonts w:hint="eastAsia" w:ascii="宋体" w:hAnsi="宋体"/>
                <w:color w:val="000000" w:themeColor="text1"/>
                <w:kern w:val="0"/>
                <w:sz w:val="24"/>
                <w14:textFill>
                  <w14:solidFill>
                    <w14:schemeClr w14:val="tx1"/>
                  </w14:solidFill>
                </w14:textFill>
              </w:rPr>
              <w:t>，集约利用资源。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3.6.4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防灾避难场所及设施应保障安全、长期备用、便于管理，并应符合无障碍的相关规定。</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3.6.4  </w:t>
            </w:r>
            <w:r>
              <w:rPr>
                <w:rFonts w:hint="eastAsia" w:ascii="宋体" w:hAnsi="宋体"/>
                <w:color w:val="000000" w:themeColor="text1"/>
                <w:kern w:val="0"/>
                <w:sz w:val="24"/>
                <w14:textFill>
                  <w14:solidFill>
                    <w14:schemeClr w14:val="tx1"/>
                  </w14:solidFill>
                </w14:textFill>
              </w:rPr>
              <w:t>防灾</w:t>
            </w:r>
            <w:r>
              <w:rPr>
                <w:rFonts w:hint="eastAsia" w:ascii="宋体" w:hAnsi="宋体"/>
                <w:color w:val="000000" w:themeColor="text1"/>
                <w:kern w:val="0"/>
                <w:sz w:val="24"/>
                <w:bdr w:val="single" w:color="auto" w:sz="4" w:space="0"/>
                <w14:textFill>
                  <w14:solidFill>
                    <w14:schemeClr w14:val="tx1"/>
                  </w14:solidFill>
                </w14:textFill>
              </w:rPr>
              <w:t>避难</w:t>
            </w:r>
            <w:r>
              <w:rPr>
                <w:rFonts w:hint="eastAsia" w:ascii="宋体" w:hAnsi="宋体"/>
                <w:color w:val="000000" w:themeColor="text1"/>
                <w:kern w:val="0"/>
                <w:sz w:val="24"/>
                <w:u w:val="single"/>
                <w14:textFill>
                  <w14:solidFill>
                    <w14:schemeClr w14:val="tx1"/>
                  </w14:solidFill>
                </w14:textFill>
              </w:rPr>
              <w:t>防疫</w:t>
            </w:r>
            <w:r>
              <w:rPr>
                <w:rFonts w:hint="eastAsia" w:ascii="宋体" w:hAnsi="宋体"/>
                <w:color w:val="000000" w:themeColor="text1"/>
                <w:kern w:val="0"/>
                <w:sz w:val="24"/>
                <w14:textFill>
                  <w14:solidFill>
                    <w14:schemeClr w14:val="tx1"/>
                  </w14:solidFill>
                </w14:textFill>
              </w:rPr>
              <w:t>场所及设施应保障安全、长期备用、便于管理，并应符合无障碍的相关规定。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 规划控制</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 规划控制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w:t>
            </w:r>
            <w:r>
              <w:rPr>
                <w:rFonts w:ascii="宋体" w:hAnsi="宋体"/>
                <w:b/>
                <w:color w:val="000000" w:themeColor="text1"/>
                <w:kern w:val="0"/>
                <w:sz w:val="24"/>
                <w14:textFill>
                  <w14:solidFill>
                    <w14:schemeClr w14:val="tx1"/>
                  </w14:solidFill>
                </w14:textFill>
              </w:rPr>
              <w:t xml:space="preserve">.2 </w:t>
            </w:r>
            <w:r>
              <w:rPr>
                <w:rFonts w:hint="eastAsia" w:ascii="宋体" w:hAnsi="宋体"/>
                <w:b/>
                <w:color w:val="000000" w:themeColor="text1"/>
                <w:kern w:val="0"/>
                <w:sz w:val="24"/>
                <w14:textFill>
                  <w14:solidFill>
                    <w14:schemeClr w14:val="tx1"/>
                  </w14:solidFill>
                </w14:textFill>
              </w:rPr>
              <w:t>建筑基地</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w:t>
            </w:r>
            <w:r>
              <w:rPr>
                <w:rFonts w:ascii="宋体" w:hAnsi="宋体"/>
                <w:b/>
                <w:color w:val="000000" w:themeColor="text1"/>
                <w:kern w:val="0"/>
                <w:sz w:val="24"/>
                <w14:textFill>
                  <w14:solidFill>
                    <w14:schemeClr w14:val="tx1"/>
                  </w14:solidFill>
                </w14:textFill>
              </w:rPr>
              <w:t xml:space="preserve">.2 </w:t>
            </w:r>
            <w:r>
              <w:rPr>
                <w:rFonts w:hint="eastAsia" w:ascii="宋体" w:hAnsi="宋体"/>
                <w:b/>
                <w:color w:val="000000" w:themeColor="text1"/>
                <w:kern w:val="0"/>
                <w:sz w:val="24"/>
                <w14:textFill>
                  <w14:solidFill>
                    <w14:schemeClr w14:val="tx1"/>
                  </w14:solidFill>
                </w14:textFill>
              </w:rPr>
              <w:t>建筑基地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4.2.2</w:t>
            </w:r>
            <w:r>
              <w:rPr>
                <w:rFonts w:eastAsia="宋体"/>
                <w:b/>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建筑基地地面高程应符合下列规定：</w:t>
            </w:r>
          </w:p>
          <w:p>
            <w:pPr>
              <w:pStyle w:val="24"/>
              <w:snapToGrid w:val="0"/>
              <w:spacing w:line="300" w:lineRule="auto"/>
              <w:ind w:firstLine="482" w:firstLineChars="200"/>
              <w:rPr>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1</w:t>
            </w:r>
            <w:r>
              <w:rPr>
                <w:rFonts w:eastAsia="宋体"/>
                <w:b/>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应依据详细规划确定的控制标高进行设计</w:t>
            </w:r>
            <w:r>
              <w:rPr>
                <w:rFonts w:hint="eastAsia"/>
                <w:color w:val="000000" w:themeColor="text1"/>
                <w:sz w:val="24"/>
                <w:szCs w:val="24"/>
                <w14:textFill>
                  <w14:solidFill>
                    <w14:schemeClr w14:val="tx1"/>
                  </w14:solidFill>
                </w14:textFill>
              </w:rPr>
              <w:t>。</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2 </w:t>
            </w:r>
            <w:r>
              <w:rPr>
                <w:rFonts w:eastAsia="宋体"/>
                <w:color w:val="000000" w:themeColor="text1"/>
                <w:sz w:val="24"/>
                <w:szCs w:val="24"/>
                <w14:textFill>
                  <w14:solidFill>
                    <w14:schemeClr w14:val="tx1"/>
                  </w14:solidFill>
                </w14:textFill>
              </w:rPr>
              <w:t xml:space="preserve"> 应与相邻基地标高相协调，不得妨碍相邻基地的雨水排放</w:t>
            </w:r>
            <w:r>
              <w:rPr>
                <w:rFonts w:hint="eastAsia" w:eastAsia="宋体"/>
                <w:color w:val="000000" w:themeColor="text1"/>
                <w:sz w:val="24"/>
                <w:szCs w:val="24"/>
                <w14:textFill>
                  <w14:solidFill>
                    <w14:schemeClr w14:val="tx1"/>
                  </w14:solidFill>
                </w14:textFill>
              </w:rPr>
              <w:t>。</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3</w:t>
            </w:r>
            <w:r>
              <w:rPr>
                <w:rFonts w:eastAsia="宋体"/>
                <w:color w:val="000000" w:themeColor="text1"/>
                <w:sz w:val="24"/>
                <w:szCs w:val="24"/>
                <w14:textFill>
                  <w14:solidFill>
                    <w14:schemeClr w14:val="tx1"/>
                  </w14:solidFill>
                </w14:textFill>
              </w:rPr>
              <w:t xml:space="preserve"> 应兼顾场地雨水的收集与排放，</w:t>
            </w:r>
            <w:r>
              <w:rPr>
                <w:rFonts w:hint="eastAsia" w:eastAsia="宋体"/>
                <w:color w:val="000000" w:themeColor="text1"/>
                <w:sz w:val="24"/>
                <w:szCs w:val="24"/>
                <w14:textFill>
                  <w14:solidFill>
                    <w14:schemeClr w14:val="tx1"/>
                  </w14:solidFill>
                </w14:textFill>
              </w:rPr>
              <w:t>有利于滞蓄</w:t>
            </w:r>
            <w:r>
              <w:rPr>
                <w:rFonts w:eastAsia="宋体"/>
                <w:color w:val="000000" w:themeColor="text1"/>
                <w:sz w:val="24"/>
                <w:szCs w:val="24"/>
                <w14:textFill>
                  <w14:solidFill>
                    <w14:schemeClr w14:val="tx1"/>
                  </w14:solidFill>
                </w14:textFill>
              </w:rPr>
              <w:t>雨水、减少径流外排</w:t>
            </w:r>
            <w:r>
              <w:rPr>
                <w:rFonts w:hint="eastAsia" w:eastAsia="宋体"/>
                <w:color w:val="000000" w:themeColor="text1"/>
                <w:sz w:val="24"/>
                <w:szCs w:val="24"/>
                <w14:textFill>
                  <w14:solidFill>
                    <w14:schemeClr w14:val="tx1"/>
                  </w14:solidFill>
                </w14:textFill>
              </w:rPr>
              <w:t>，并</w:t>
            </w:r>
            <w:r>
              <w:rPr>
                <w:rFonts w:eastAsia="宋体"/>
                <w:color w:val="000000" w:themeColor="text1"/>
                <w:sz w:val="24"/>
                <w:szCs w:val="24"/>
                <w14:textFill>
                  <w14:solidFill>
                    <w14:schemeClr w14:val="tx1"/>
                  </w14:solidFill>
                </w14:textFill>
              </w:rPr>
              <w:t>有利于超标雨水的自然排放。</w:t>
            </w:r>
          </w:p>
          <w:p>
            <w:pPr>
              <w:pStyle w:val="24"/>
              <w:snapToGrid w:val="0"/>
              <w:spacing w:line="300" w:lineRule="auto"/>
              <w:rPr>
                <w:color w:val="000000" w:themeColor="text1"/>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cs="Times New Roman"/>
                <w:color w:val="000000" w:themeColor="text1"/>
                <w:kern w:val="0"/>
                <w:sz w:val="24"/>
                <w:szCs w:val="24"/>
                <w14:textFill>
                  <w14:solidFill>
                    <w14:schemeClr w14:val="tx1"/>
                  </w14:solidFill>
                </w14:textFill>
              </w:rPr>
            </w:pPr>
            <w:r>
              <w:rPr>
                <w:rFonts w:eastAsia="宋体" w:cs="Times New Roman"/>
                <w:b/>
                <w:color w:val="000000" w:themeColor="text1"/>
                <w:sz w:val="24"/>
                <w:szCs w:val="24"/>
                <w14:textFill>
                  <w14:solidFill>
                    <w14:schemeClr w14:val="tx1"/>
                  </w14:solidFill>
                </w14:textFill>
              </w:rPr>
              <w:t>4.2.2</w:t>
            </w:r>
            <w:r>
              <w:rPr>
                <w:b/>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建筑基地地面高程应符合下列规定：</w:t>
            </w:r>
          </w:p>
          <w:p>
            <w:pPr>
              <w:snapToGrid w:val="0"/>
              <w:spacing w:line="300" w:lineRule="auto"/>
              <w:ind w:firstLine="482" w:firstLineChars="200"/>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应依据</w:t>
            </w:r>
            <w:r>
              <w:rPr>
                <w:rFonts w:hint="eastAsia"/>
                <w:color w:val="000000" w:themeColor="text1"/>
                <w:sz w:val="24"/>
                <w:u w:val="single"/>
                <w14:textFill>
                  <w14:solidFill>
                    <w14:schemeClr w14:val="tx1"/>
                  </w14:solidFill>
                </w14:textFill>
              </w:rPr>
              <w:t>控制性</w:t>
            </w:r>
            <w:r>
              <w:rPr>
                <w:rFonts w:hint="eastAsia"/>
                <w:color w:val="000000" w:themeColor="text1"/>
                <w:sz w:val="24"/>
                <w14:textFill>
                  <w14:solidFill>
                    <w14:schemeClr w14:val="tx1"/>
                  </w14:solidFill>
                </w14:textFill>
              </w:rPr>
              <w:t>详细规划确定的控制标高进行设计。</w:t>
            </w:r>
          </w:p>
          <w:p>
            <w:pPr>
              <w:snapToGrid w:val="0"/>
              <w:spacing w:line="300" w:lineRule="auto"/>
              <w:ind w:firstLine="482" w:firstLineChars="200"/>
            </w:pPr>
            <w:r>
              <w:rPr>
                <w:rFonts w:ascii="宋体" w:hAnsi="宋体"/>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应与相邻基地标高相协调，不得妨碍相邻基地的雨水排放</w:t>
            </w:r>
            <w:r>
              <w:rPr>
                <w:rFonts w:hint="eastAsia"/>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应兼顾场地雨水的收集与排放，</w:t>
            </w:r>
            <w:r>
              <w:rPr>
                <w:rFonts w:hint="eastAsia"/>
                <w:color w:val="000000" w:themeColor="text1"/>
                <w:sz w:val="24"/>
                <w14:textFill>
                  <w14:solidFill>
                    <w14:schemeClr w14:val="tx1"/>
                  </w14:solidFill>
                </w14:textFill>
              </w:rPr>
              <w:t>有利于滞蓄</w:t>
            </w:r>
            <w:r>
              <w:rPr>
                <w:color w:val="000000" w:themeColor="text1"/>
                <w:sz w:val="24"/>
                <w14:textFill>
                  <w14:solidFill>
                    <w14:schemeClr w14:val="tx1"/>
                  </w14:solidFill>
                </w14:textFill>
              </w:rPr>
              <w:t>雨水、减少径流外排</w:t>
            </w:r>
            <w:r>
              <w:rPr>
                <w:rFonts w:hint="eastAsia"/>
                <w:color w:val="000000" w:themeColor="text1"/>
                <w:sz w:val="24"/>
                <w14:textFill>
                  <w14:solidFill>
                    <w14:schemeClr w14:val="tx1"/>
                  </w14:solidFill>
                </w14:textFill>
              </w:rPr>
              <w:t>，并</w:t>
            </w:r>
            <w:r>
              <w:rPr>
                <w:color w:val="000000" w:themeColor="text1"/>
                <w:sz w:val="24"/>
                <w14:textFill>
                  <w14:solidFill>
                    <w14:schemeClr w14:val="tx1"/>
                  </w14:solidFill>
                </w14:textFill>
              </w:rPr>
              <w:t>有利于超标雨水的自然排放。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eastAsia="宋体" w:cs="Times New Roman"/>
                <w:b/>
                <w:color w:val="000000" w:themeColor="text1"/>
                <w:sz w:val="24"/>
                <w:szCs w:val="24"/>
                <w14:textFill>
                  <w14:solidFill>
                    <w14:schemeClr w14:val="tx1"/>
                  </w14:solidFill>
                </w14:textFill>
              </w:rPr>
              <w:t>4</w:t>
            </w:r>
            <w:r>
              <w:rPr>
                <w:rFonts w:eastAsia="宋体" w:cs="Times New Roman"/>
                <w:b/>
                <w:color w:val="000000" w:themeColor="text1"/>
                <w:sz w:val="24"/>
                <w:szCs w:val="24"/>
                <w14:textFill>
                  <w14:solidFill>
                    <w14:schemeClr w14:val="tx1"/>
                  </w14:solidFill>
                </w14:textFill>
              </w:rPr>
              <w:t xml:space="preserve">.3 </w:t>
            </w:r>
            <w:r>
              <w:rPr>
                <w:rFonts w:hint="eastAsia" w:eastAsia="宋体" w:cs="Times New Roman"/>
                <w:b/>
                <w:color w:val="000000" w:themeColor="text1"/>
                <w:sz w:val="24"/>
                <w:szCs w:val="24"/>
                <w14:textFill>
                  <w14:solidFill>
                    <w14:schemeClr w14:val="tx1"/>
                  </w14:solidFill>
                </w14:textFill>
              </w:rPr>
              <w:t>建筑突出物</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jc w:val="center"/>
              <w:rPr>
                <w:rFonts w:eastAsia="宋体" w:cs="Times New Roman"/>
                <w:b/>
                <w:color w:val="000000" w:themeColor="text1"/>
                <w:sz w:val="24"/>
                <w:szCs w:val="24"/>
                <w14:textFill>
                  <w14:solidFill>
                    <w14:schemeClr w14:val="tx1"/>
                  </w14:solidFill>
                </w14:textFill>
              </w:rPr>
            </w:pPr>
            <w:r>
              <w:rPr>
                <w:rFonts w:hint="eastAsia" w:eastAsia="宋体" w:cs="Times New Roman"/>
                <w:b/>
                <w:color w:val="000000" w:themeColor="text1"/>
                <w:sz w:val="24"/>
                <w:szCs w:val="24"/>
                <w14:textFill>
                  <w14:solidFill>
                    <w14:schemeClr w14:val="tx1"/>
                  </w14:solidFill>
                </w14:textFill>
              </w:rPr>
              <w:t>4</w:t>
            </w:r>
            <w:r>
              <w:rPr>
                <w:rFonts w:eastAsia="宋体" w:cs="Times New Roman"/>
                <w:b/>
                <w:color w:val="000000" w:themeColor="text1"/>
                <w:sz w:val="24"/>
                <w:szCs w:val="24"/>
                <w14:textFill>
                  <w14:solidFill>
                    <w14:schemeClr w14:val="tx1"/>
                  </w14:solidFill>
                </w14:textFill>
              </w:rPr>
              <w:t xml:space="preserve">.3 </w:t>
            </w:r>
            <w:r>
              <w:rPr>
                <w:rFonts w:hint="eastAsia" w:eastAsia="宋体" w:cs="Times New Roman"/>
                <w:b/>
                <w:color w:val="000000" w:themeColor="text1"/>
                <w:sz w:val="24"/>
                <w:szCs w:val="24"/>
                <w14:textFill>
                  <w14:solidFill>
                    <w14:schemeClr w14:val="tx1"/>
                  </w14:solidFill>
                </w14:textFill>
              </w:rPr>
              <w:t>建筑突出物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rPr>
                <w:rFonts w:eastAsia="宋体"/>
                <w:b/>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4.3.1 除骑楼、建筑连接体与地铁相关设施，连接城市的管线、管沟、管廊等市政公共设施以外，建筑物及其附属的下列设施不应突出道路红线或用地红线建造：</w:t>
            </w:r>
          </w:p>
          <w:p>
            <w:pPr>
              <w:pStyle w:val="24"/>
              <w:ind w:firstLine="359" w:firstLineChars="149"/>
              <w:rPr>
                <w:rFonts w:eastAsia="宋体"/>
                <w:b/>
                <w:color w:val="000000" w:themeColor="text1"/>
                <w:sz w:val="24"/>
                <w:szCs w:val="24"/>
                <w:u w:val="single"/>
                <w14:textFill>
                  <w14:solidFill>
                    <w14:schemeClr w14:val="tx1"/>
                  </w14:solidFill>
                </w14:textFill>
              </w:rPr>
            </w:pPr>
            <w:r>
              <w:rPr>
                <w:rFonts w:eastAsia="宋体"/>
                <w:b/>
                <w:color w:val="000000" w:themeColor="text1"/>
                <w:sz w:val="24"/>
                <w:szCs w:val="24"/>
                <w:u w:val="single"/>
                <w14:textFill>
                  <w14:solidFill>
                    <w14:schemeClr w14:val="tx1"/>
                  </w14:solidFill>
                </w14:textFill>
              </w:rPr>
              <w:t>1 地下设施，具体应</w:t>
            </w:r>
            <w:r>
              <w:rPr>
                <w:rFonts w:hint="eastAsia" w:eastAsia="宋体"/>
                <w:b/>
                <w:color w:val="000000" w:themeColor="text1"/>
                <w:sz w:val="24"/>
                <w:szCs w:val="24"/>
                <w:u w:val="single"/>
                <w14:textFill>
                  <w14:solidFill>
                    <w14:schemeClr w14:val="tx1"/>
                  </w14:solidFill>
                </w14:textFill>
              </w:rPr>
              <w:t>包括支护桩、地下连续墙、地下室底板及其基础、化粪池、各类水池、处理池、沉淀池等构筑物及其他附属设施等。</w:t>
            </w:r>
          </w:p>
          <w:p>
            <w:pPr>
              <w:pStyle w:val="24"/>
              <w:ind w:firstLine="359" w:firstLineChars="149"/>
              <w:rPr>
                <w:rFonts w:ascii="Times New Roman" w:hAnsi="Times New Roman" w:eastAsia="宋体" w:cs="Times New Roman"/>
                <w:b/>
                <w:color w:val="000000" w:themeColor="text1"/>
                <w:sz w:val="24"/>
                <w:szCs w:val="24"/>
                <w:u w:val="single"/>
                <w14:textFill>
                  <w14:solidFill>
                    <w14:schemeClr w14:val="tx1"/>
                  </w14:solidFill>
                </w14:textFill>
              </w:rPr>
            </w:pPr>
            <w:r>
              <w:rPr>
                <w:rFonts w:eastAsia="宋体"/>
                <w:b/>
                <w:color w:val="000000" w:themeColor="text1"/>
                <w:sz w:val="24"/>
                <w:szCs w:val="24"/>
                <w:u w:val="single"/>
                <w14:textFill>
                  <w14:solidFill>
                    <w14:schemeClr w14:val="tx1"/>
                  </w14:solidFill>
                </w14:textFill>
              </w:rPr>
              <w:t xml:space="preserve">2  </w:t>
            </w:r>
            <w:r>
              <w:rPr>
                <w:rFonts w:hint="eastAsia" w:eastAsia="宋体"/>
                <w:b/>
                <w:color w:val="000000" w:themeColor="text1"/>
                <w:sz w:val="24"/>
                <w:szCs w:val="24"/>
                <w:u w:val="single"/>
                <w14:textFill>
                  <w14:solidFill>
                    <w14:schemeClr w14:val="tx1"/>
                  </w14:solidFill>
                </w14:textFill>
              </w:rPr>
              <w:t>地上设施，</w:t>
            </w:r>
            <w:r>
              <w:rPr>
                <w:rFonts w:eastAsia="宋体"/>
                <w:b/>
                <w:color w:val="000000" w:themeColor="text1"/>
                <w:sz w:val="24"/>
                <w:szCs w:val="24"/>
                <w:u w:val="single"/>
                <w14:textFill>
                  <w14:solidFill>
                    <w14:schemeClr w14:val="tx1"/>
                  </w14:solidFill>
                </w14:textFill>
              </w:rPr>
              <w:t>具体应</w:t>
            </w:r>
            <w:r>
              <w:rPr>
                <w:rFonts w:hint="eastAsia" w:eastAsia="宋体"/>
                <w:b/>
                <w:color w:val="000000" w:themeColor="text1"/>
                <w:sz w:val="24"/>
                <w:szCs w:val="24"/>
                <w:u w:val="single"/>
                <w14:textFill>
                  <w14:solidFill>
                    <w14:schemeClr w14:val="tx1"/>
                  </w14:solidFill>
                </w14:textFill>
              </w:rPr>
              <w:t>包括门廊、连廊、阳台、室外楼梯、凸窗、空调机位、雨篷、挑檐、装饰构架、固定遮阳板、台阶、坡道、花池、围墙、平台、散水明沟、地下室进风及排风口、地下室出入口、集水井、采光井、烟囱等。</w:t>
            </w:r>
          </w:p>
        </w:tc>
        <w:tc>
          <w:tcPr>
            <w:tcW w:w="3825" w:type="dxa"/>
            <w:tcBorders>
              <w:top w:val="single" w:color="auto" w:sz="6" w:space="0"/>
              <w:left w:val="single" w:color="auto" w:sz="6" w:space="0"/>
              <w:bottom w:val="single" w:color="auto" w:sz="6" w:space="0"/>
              <w:right w:val="single" w:color="auto" w:sz="12" w:space="0"/>
            </w:tcBorders>
          </w:tcPr>
          <w:p>
            <w:pPr>
              <w:pStyle w:val="26"/>
              <w:rPr>
                <w:rFonts w:eastAsia="宋体"/>
                <w:color w:val="000000" w:themeColor="text1"/>
                <w:sz w:val="24"/>
                <w:u w:val="single"/>
                <w14:textFill>
                  <w14:solidFill>
                    <w14:schemeClr w14:val="tx1"/>
                  </w14:solidFill>
                </w14:textFill>
              </w:rPr>
            </w:pPr>
            <w:r>
              <w:rPr>
                <w:rFonts w:eastAsia="宋体" w:cs="Times New Roman"/>
                <w:b/>
                <w:color w:val="000000" w:themeColor="text1"/>
                <w:sz w:val="24"/>
                <w:szCs w:val="24"/>
                <w14:textFill>
                  <w14:solidFill>
                    <w14:schemeClr w14:val="tx1"/>
                  </w14:solidFill>
                </w14:textFill>
              </w:rPr>
              <w:t>4.3.1</w:t>
            </w:r>
            <w:r>
              <w:rPr>
                <w:rFonts w:eastAsia="宋体"/>
                <w:color w:val="000000" w:themeColor="text1"/>
                <w:sz w:val="24"/>
                <w:u w:val="single"/>
                <w14:textFill>
                  <w14:solidFill>
                    <w14:schemeClr w14:val="tx1"/>
                  </w14:solidFill>
                </w14:textFill>
              </w:rPr>
              <w:t>除骑楼、建筑连接体与地铁相关设施，连接城市的管线、管沟、管廊等市政公共设施以外，建筑物及其附属的下列设施</w:t>
            </w:r>
            <w:r>
              <w:rPr>
                <w:rFonts w:hint="eastAsia" w:eastAsia="宋体"/>
                <w:color w:val="000000" w:themeColor="text1"/>
                <w:sz w:val="24"/>
                <w:bdr w:val="single" w:color="auto" w:sz="4" w:space="0"/>
                <w14:textFill>
                  <w14:solidFill>
                    <w14:schemeClr w14:val="tx1"/>
                  </w14:solidFill>
                </w14:textFill>
              </w:rPr>
              <w:t>不</w:t>
            </w:r>
            <w:r>
              <w:rPr>
                <w:rFonts w:hint="eastAsia" w:eastAsia="宋体"/>
                <w:color w:val="000000" w:themeColor="text1"/>
                <w:sz w:val="24"/>
                <w:u w:val="single"/>
                <w14:textFill>
                  <w14:solidFill>
                    <w14:schemeClr w14:val="tx1"/>
                  </w14:solidFill>
                </w14:textFill>
              </w:rPr>
              <w:t>应</w:t>
            </w:r>
            <w:r>
              <w:rPr>
                <w:rFonts w:eastAsia="宋体"/>
                <w:color w:val="000000" w:themeColor="text1"/>
                <w:sz w:val="24"/>
                <w:bdr w:val="single" w:color="auto" w:sz="4" w:space="0"/>
                <w14:textFill>
                  <w14:solidFill>
                    <w14:schemeClr w14:val="tx1"/>
                  </w14:solidFill>
                </w14:textFill>
              </w:rPr>
              <w:t>突出</w:t>
            </w:r>
            <w:r>
              <w:rPr>
                <w:rFonts w:hint="eastAsia" w:eastAsia="宋体"/>
                <w:color w:val="000000" w:themeColor="text1"/>
                <w:sz w:val="24"/>
                <w:u w:val="single"/>
                <w14:textFill>
                  <w14:solidFill>
                    <w14:schemeClr w14:val="tx1"/>
                  </w14:solidFill>
                </w14:textFill>
              </w:rPr>
              <w:t>在</w:t>
            </w:r>
            <w:r>
              <w:rPr>
                <w:rFonts w:eastAsia="宋体"/>
                <w:color w:val="000000" w:themeColor="text1"/>
                <w:sz w:val="24"/>
                <w:u w:val="single"/>
                <w14:textFill>
                  <w14:solidFill>
                    <w14:schemeClr w14:val="tx1"/>
                  </w14:solidFill>
                </w14:textFill>
              </w:rPr>
              <w:t>道路红线或用地红线</w:t>
            </w:r>
            <w:r>
              <w:rPr>
                <w:rFonts w:hint="eastAsia" w:eastAsia="宋体"/>
                <w:color w:val="000000" w:themeColor="text1"/>
                <w:sz w:val="24"/>
                <w:u w:val="single"/>
                <w14:textFill>
                  <w14:solidFill>
                    <w14:schemeClr w14:val="tx1"/>
                  </w14:solidFill>
                </w14:textFill>
              </w:rPr>
              <w:t>内</w:t>
            </w:r>
            <w:r>
              <w:rPr>
                <w:rFonts w:eastAsia="宋体"/>
                <w:color w:val="000000" w:themeColor="text1"/>
                <w:sz w:val="24"/>
                <w:u w:val="single"/>
                <w14:textFill>
                  <w14:solidFill>
                    <w14:schemeClr w14:val="tx1"/>
                  </w14:solidFill>
                </w14:textFill>
              </w:rPr>
              <w:t>建造：</w:t>
            </w:r>
          </w:p>
          <w:p>
            <w:pPr>
              <w:pStyle w:val="24"/>
              <w:ind w:firstLine="482" w:firstLineChars="200"/>
              <w:rPr>
                <w:rFonts w:eastAsia="宋体"/>
                <w:color w:val="000000" w:themeColor="text1"/>
                <w:sz w:val="24"/>
                <w:szCs w:val="24"/>
                <w:u w:val="single"/>
                <w14:textFill>
                  <w14:solidFill>
                    <w14:schemeClr w14:val="tx1"/>
                  </w14:solidFill>
                </w14:textFill>
              </w:rPr>
            </w:pPr>
            <w:r>
              <w:rPr>
                <w:rFonts w:eastAsia="宋体"/>
                <w:b/>
                <w:color w:val="000000" w:themeColor="text1"/>
                <w:sz w:val="24"/>
                <w:szCs w:val="24"/>
                <w:u w:val="single"/>
                <w14:textFill>
                  <w14:solidFill>
                    <w14:schemeClr w14:val="tx1"/>
                  </w14:solidFill>
                </w14:textFill>
              </w:rPr>
              <w:t>1</w:t>
            </w:r>
            <w:r>
              <w:rPr>
                <w:rFonts w:eastAsia="宋体"/>
                <w:color w:val="000000" w:themeColor="text1"/>
                <w:sz w:val="24"/>
                <w:szCs w:val="24"/>
                <w:u w:val="single"/>
                <w14:textFill>
                  <w14:solidFill>
                    <w14:schemeClr w14:val="tx1"/>
                  </w14:solidFill>
                </w14:textFill>
              </w:rPr>
              <w:t xml:space="preserve">  地下设施，应</w:t>
            </w:r>
            <w:r>
              <w:rPr>
                <w:rFonts w:hint="eastAsia" w:eastAsia="宋体"/>
                <w:color w:val="000000" w:themeColor="text1"/>
                <w:sz w:val="24"/>
                <w:szCs w:val="24"/>
                <w:u w:val="single"/>
                <w14:textFill>
                  <w14:solidFill>
                    <w14:schemeClr w14:val="tx1"/>
                  </w14:solidFill>
                </w14:textFill>
              </w:rPr>
              <w:t>包括支护桩、地下连续墙、地下室底板及其基础、化粪池、各类水池、处理池、沉淀池等构筑物及其他附属设施等。</w:t>
            </w:r>
          </w:p>
          <w:p>
            <w:pPr>
              <w:pStyle w:val="24"/>
              <w:ind w:firstLine="482" w:firstLineChars="200"/>
              <w:rPr>
                <w:color w:val="000000" w:themeColor="text1"/>
                <w14:textFill>
                  <w14:solidFill>
                    <w14:schemeClr w14:val="tx1"/>
                  </w14:solidFill>
                </w14:textFill>
              </w:rPr>
            </w:pPr>
            <w:r>
              <w:rPr>
                <w:rFonts w:eastAsia="宋体"/>
                <w:b/>
                <w:color w:val="000000" w:themeColor="text1"/>
                <w:sz w:val="24"/>
                <w:u w:val="single"/>
                <w14:textFill>
                  <w14:solidFill>
                    <w14:schemeClr w14:val="tx1"/>
                  </w14:solidFill>
                </w14:textFill>
              </w:rPr>
              <w:t xml:space="preserve">2 </w:t>
            </w:r>
            <w:r>
              <w:rPr>
                <w:rFonts w:eastAsia="宋体"/>
                <w:color w:val="000000" w:themeColor="text1"/>
                <w:sz w:val="24"/>
                <w:u w:val="single"/>
                <w14:textFill>
                  <w14:solidFill>
                    <w14:schemeClr w14:val="tx1"/>
                  </w14:solidFill>
                </w14:textFill>
              </w:rPr>
              <w:t xml:space="preserve"> </w:t>
            </w:r>
            <w:r>
              <w:rPr>
                <w:rFonts w:hint="eastAsia" w:eastAsia="宋体"/>
                <w:color w:val="000000" w:themeColor="text1"/>
                <w:sz w:val="24"/>
                <w:u w:val="single"/>
                <w14:textFill>
                  <w14:solidFill>
                    <w14:schemeClr w14:val="tx1"/>
                  </w14:solidFill>
                </w14:textFill>
              </w:rPr>
              <w:t>地上设施，</w:t>
            </w:r>
            <w:r>
              <w:rPr>
                <w:rFonts w:eastAsia="宋体"/>
                <w:color w:val="000000" w:themeColor="text1"/>
                <w:sz w:val="24"/>
                <w:u w:val="single"/>
                <w14:textFill>
                  <w14:solidFill>
                    <w14:schemeClr w14:val="tx1"/>
                  </w14:solidFill>
                </w14:textFill>
              </w:rPr>
              <w:t>应</w:t>
            </w:r>
            <w:r>
              <w:rPr>
                <w:rFonts w:hint="eastAsia" w:eastAsia="宋体"/>
                <w:color w:val="000000" w:themeColor="text1"/>
                <w:sz w:val="24"/>
                <w:u w:val="single"/>
                <w14:textFill>
                  <w14:solidFill>
                    <w14:schemeClr w14:val="tx1"/>
                  </w14:solidFill>
                </w14:textFill>
              </w:rPr>
              <w:t>包括门廊、连廊、阳台、室外楼梯、凸窗、空调机位、雨篷、挑檐、装饰构架、固定遮阳板、台阶、坡道、花池、围墙、平台、散水明沟、地下室进风及排风口、地下室出入口、集水井、采光井、烟囱等。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4.3.5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骑楼、建筑连接体和沿道路红线的悬挑建筑的建造，不应影响交通、环保及消防安全。在有顶盖的城市公共空间内，不应设置直接排气的空调机、排气扇等设施或排出有害气体的其他通风系统。</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4.3.5  </w:t>
            </w:r>
            <w:r>
              <w:rPr>
                <w:rFonts w:hint="eastAsia" w:ascii="宋体" w:hAnsi="宋体"/>
                <w:color w:val="000000" w:themeColor="text1"/>
                <w:kern w:val="0"/>
                <w:sz w:val="24"/>
                <w14:textFill>
                  <w14:solidFill>
                    <w14:schemeClr w14:val="tx1"/>
                  </w14:solidFill>
                </w14:textFill>
              </w:rPr>
              <w:t>骑楼、建筑连接体和沿道路红线的悬挑建筑的建造，不应影响交通、环保及消防安全。在有顶盖</w:t>
            </w:r>
            <w:r>
              <w:rPr>
                <w:rFonts w:hint="eastAsia" w:ascii="宋体" w:hAnsi="宋体"/>
                <w:color w:val="000000" w:themeColor="text1"/>
                <w:kern w:val="0"/>
                <w:sz w:val="24"/>
                <w:u w:val="single"/>
                <w14:textFill>
                  <w14:solidFill>
                    <w14:schemeClr w14:val="tx1"/>
                  </w14:solidFill>
                </w14:textFill>
              </w:rPr>
              <w:t>遮蔽</w:t>
            </w:r>
            <w:r>
              <w:rPr>
                <w:rFonts w:hint="eastAsia" w:ascii="宋体" w:hAnsi="宋体"/>
                <w:color w:val="000000" w:themeColor="text1"/>
                <w:kern w:val="0"/>
                <w:sz w:val="24"/>
                <w14:textFill>
                  <w14:solidFill>
                    <w14:schemeClr w14:val="tx1"/>
                  </w14:solidFill>
                </w14:textFill>
              </w:rPr>
              <w:t>的城市公共空间内，不</w:t>
            </w:r>
            <w:r>
              <w:rPr>
                <w:rFonts w:hint="eastAsia" w:ascii="宋体" w:hAnsi="宋体"/>
                <w:color w:val="000000" w:themeColor="text1"/>
                <w:kern w:val="0"/>
                <w:sz w:val="24"/>
                <w:bdr w:val="single" w:color="auto" w:sz="4" w:space="0"/>
                <w14:textFill>
                  <w14:solidFill>
                    <w14:schemeClr w14:val="tx1"/>
                  </w14:solidFill>
                </w14:textFill>
              </w:rPr>
              <w:t>应</w:t>
            </w:r>
            <w:r>
              <w:rPr>
                <w:rFonts w:hint="eastAsia" w:ascii="宋体" w:hAnsi="宋体"/>
                <w:color w:val="000000" w:themeColor="text1"/>
                <w:kern w:val="0"/>
                <w:sz w:val="24"/>
                <w:u w:val="single"/>
                <w14:textFill>
                  <w14:solidFill>
                    <w14:schemeClr w14:val="tx1"/>
                  </w14:solidFill>
                </w14:textFill>
              </w:rPr>
              <w:t>宜</w:t>
            </w:r>
            <w:r>
              <w:rPr>
                <w:rFonts w:hint="eastAsia" w:ascii="宋体" w:hAnsi="宋体"/>
                <w:color w:val="000000" w:themeColor="text1"/>
                <w:kern w:val="0"/>
                <w:sz w:val="24"/>
                <w14:textFill>
                  <w14:solidFill>
                    <w14:schemeClr w14:val="tx1"/>
                  </w14:solidFill>
                </w14:textFill>
              </w:rPr>
              <w:t>设置直接排气的空调机、排气扇等设施或排出有害气体的其他通风系统。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w:t>
            </w:r>
            <w:r>
              <w:rPr>
                <w:rFonts w:ascii="宋体" w:hAnsi="宋体"/>
                <w:b/>
                <w:color w:val="000000" w:themeColor="text1"/>
                <w:kern w:val="0"/>
                <w:sz w:val="24"/>
                <w14:textFill>
                  <w14:solidFill>
                    <w14:schemeClr w14:val="tx1"/>
                  </w14:solidFill>
                </w14:textFill>
              </w:rPr>
              <w:t xml:space="preserve">.5 </w:t>
            </w:r>
            <w:r>
              <w:rPr>
                <w:rFonts w:hint="eastAsia" w:ascii="宋体" w:hAnsi="宋体"/>
                <w:b/>
                <w:color w:val="000000" w:themeColor="text1"/>
                <w:kern w:val="0"/>
                <w:sz w:val="24"/>
                <w14:textFill>
                  <w14:solidFill>
                    <w14:schemeClr w14:val="tx1"/>
                  </w14:solidFill>
                </w14:textFill>
              </w:rPr>
              <w:t>建筑高度</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w:t>
            </w:r>
            <w:r>
              <w:rPr>
                <w:rFonts w:ascii="宋体" w:hAnsi="宋体"/>
                <w:b/>
                <w:color w:val="000000" w:themeColor="text1"/>
                <w:kern w:val="0"/>
                <w:sz w:val="24"/>
                <w14:textFill>
                  <w14:solidFill>
                    <w14:schemeClr w14:val="tx1"/>
                  </w14:solidFill>
                </w14:textFill>
              </w:rPr>
              <w:t xml:space="preserve">.5 </w:t>
            </w:r>
            <w:r>
              <w:rPr>
                <w:rFonts w:hint="eastAsia" w:ascii="宋体" w:hAnsi="宋体"/>
                <w:b/>
                <w:color w:val="000000" w:themeColor="text1"/>
                <w:kern w:val="0"/>
                <w:sz w:val="24"/>
                <w14:textFill>
                  <w14:solidFill>
                    <w14:schemeClr w14:val="tx1"/>
                  </w14:solidFill>
                </w14:textFill>
              </w:rPr>
              <w:t>建筑高度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4.5.2  </w:t>
            </w:r>
            <w:r>
              <w:rPr>
                <w:rFonts w:hint="eastAsia" w:eastAsia="宋体"/>
                <w:color w:val="000000" w:themeColor="text1"/>
                <w:sz w:val="24"/>
                <w:szCs w:val="24"/>
                <w14:textFill>
                  <w14:solidFill>
                    <w14:schemeClr w14:val="tx1"/>
                  </w14:solidFill>
                </w14:textFill>
              </w:rPr>
              <w:t>建筑高度的计算应符合下列规定：</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1</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本标准第4.5.1条第3款、第4款控制区内建筑，建筑高度应以绝对海拔高度控制建筑物室外地面至建筑物和构筑物最高点的高度。</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2</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非本标准第4.5.1条第3款、第4款控制区内建筑，平屋顶建筑高度应按建筑物主入口场地室外设计地面至建筑女儿墙顶点的高度计算，无女儿墙的建筑物应计算至其屋面檐口；坡屋顶建筑高度应按建筑物室外地面至屋檐和屋脊的平均高度计算；当同一座建筑物有多种屋面形式时，建筑高度应按上述方法分别计算后取其中最大值；下列突出物不计入建筑高度内：</w:t>
            </w:r>
          </w:p>
          <w:p>
            <w:pPr>
              <w:pStyle w:val="24"/>
              <w:snapToGrid w:val="0"/>
              <w:spacing w:line="300" w:lineRule="auto"/>
              <w:ind w:firstLine="361"/>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1</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局部突出屋面的楼梯间、电梯机房、水箱间等辅助用房占屋顶平面面积不超过</w:t>
            </w:r>
            <w:r>
              <w:rPr>
                <w:rFonts w:eastAsia="宋体"/>
                <w:color w:val="000000" w:themeColor="text1"/>
                <w:sz w:val="24"/>
                <w:szCs w:val="24"/>
                <w14:textFill>
                  <w14:solidFill>
                    <w14:schemeClr w14:val="tx1"/>
                  </w14:solidFill>
                </w14:textFill>
              </w:rPr>
              <w:t>1/4</w:t>
            </w:r>
            <w:r>
              <w:rPr>
                <w:rFonts w:hint="eastAsia" w:eastAsia="宋体"/>
                <w:color w:val="000000" w:themeColor="text1"/>
                <w:sz w:val="24"/>
                <w:szCs w:val="24"/>
                <w14:textFill>
                  <w14:solidFill>
                    <w14:schemeClr w14:val="tx1"/>
                  </w14:solidFill>
                </w14:textFill>
              </w:rPr>
              <w:t>者；</w:t>
            </w:r>
          </w:p>
          <w:p>
            <w:pPr>
              <w:pStyle w:val="24"/>
              <w:snapToGrid w:val="0"/>
              <w:spacing w:line="300" w:lineRule="auto"/>
              <w:ind w:firstLine="360"/>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 突出屋面的通风道、烟囱、装饰构件、花架、通信设施等；</w:t>
            </w:r>
          </w:p>
          <w:p>
            <w:pPr>
              <w:pStyle w:val="24"/>
              <w:snapToGrid w:val="0"/>
              <w:spacing w:line="300" w:lineRule="auto"/>
              <w:ind w:firstLine="360"/>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3) 空调冷却塔等设备。</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4.5.2  </w:t>
            </w:r>
            <w:r>
              <w:rPr>
                <w:rFonts w:hint="eastAsia" w:eastAsia="宋体"/>
                <w:color w:val="000000" w:themeColor="text1"/>
                <w:sz w:val="24"/>
                <w:szCs w:val="24"/>
                <w14:textFill>
                  <w14:solidFill>
                    <w14:schemeClr w14:val="tx1"/>
                  </w14:solidFill>
                </w14:textFill>
              </w:rPr>
              <w:t>建筑高度的计算应符合下列规定：</w:t>
            </w:r>
          </w:p>
          <w:p>
            <w:pPr>
              <w:pStyle w:val="24"/>
              <w:snapToGrid w:val="0"/>
              <w:spacing w:line="300" w:lineRule="auto"/>
              <w:ind w:firstLine="480" w:firstLineChars="200"/>
              <w:rPr>
                <w:color w:val="000000" w:themeColor="text1"/>
                <w14:textFill>
                  <w14:solidFill>
                    <w14:schemeClr w14:val="tx1"/>
                  </w14:solidFill>
                </w14:textFill>
              </w:rPr>
            </w:pPr>
            <w:r>
              <w:rPr>
                <w:b/>
                <w:color w:val="000000" w:themeColor="text1"/>
                <w:sz w:val="24"/>
                <w14:textFill>
                  <w14:solidFill>
                    <w14:schemeClr w14:val="tx1"/>
                  </w14:solidFill>
                </w14:textFill>
              </w:rPr>
              <w:t>1</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本标准第</w:t>
            </w:r>
            <w:r>
              <w:rPr>
                <w:rFonts w:eastAsia="宋体"/>
                <w:color w:val="000000" w:themeColor="text1"/>
                <w:sz w:val="24"/>
                <w:szCs w:val="24"/>
                <w14:textFill>
                  <w14:solidFill>
                    <w14:schemeClr w14:val="tx1"/>
                  </w14:solidFill>
                </w14:textFill>
              </w:rPr>
              <w:t>4.5.1</w:t>
            </w:r>
            <w:r>
              <w:rPr>
                <w:rFonts w:hint="eastAsia" w:eastAsia="宋体"/>
                <w:color w:val="000000" w:themeColor="text1"/>
                <w:sz w:val="24"/>
                <w:szCs w:val="24"/>
                <w14:textFill>
                  <w14:solidFill>
                    <w14:schemeClr w14:val="tx1"/>
                  </w14:solidFill>
                </w14:textFill>
              </w:rPr>
              <w:t>条</w:t>
            </w:r>
            <w:r>
              <w:rPr>
                <w:rFonts w:eastAsia="宋体"/>
                <w:color w:val="000000" w:themeColor="text1"/>
                <w:sz w:val="24"/>
                <w:szCs w:val="24"/>
                <w14:textFill>
                  <w14:solidFill>
                    <w14:schemeClr w14:val="tx1"/>
                  </w14:solidFill>
                </w14:textFill>
              </w:rPr>
              <w:t>3</w:t>
            </w:r>
            <w:r>
              <w:rPr>
                <w:rFonts w:hint="eastAsia" w:eastAsia="宋体"/>
                <w:color w:val="000000" w:themeColor="text1"/>
                <w:sz w:val="24"/>
                <w:szCs w:val="24"/>
                <w14:textFill>
                  <w14:solidFill>
                    <w14:schemeClr w14:val="tx1"/>
                  </w14:solidFill>
                </w14:textFill>
              </w:rPr>
              <w:t>款、第</w:t>
            </w:r>
            <w:r>
              <w:rPr>
                <w:rFonts w:eastAsia="宋体"/>
                <w:color w:val="000000" w:themeColor="text1"/>
                <w:sz w:val="24"/>
                <w:szCs w:val="24"/>
                <w14:textFill>
                  <w14:solidFill>
                    <w14:schemeClr w14:val="tx1"/>
                  </w14:solidFill>
                </w14:textFill>
              </w:rPr>
              <w:t>4</w:t>
            </w:r>
            <w:r>
              <w:rPr>
                <w:rFonts w:hint="eastAsia" w:eastAsia="宋体"/>
                <w:color w:val="000000" w:themeColor="text1"/>
                <w:sz w:val="24"/>
                <w:szCs w:val="24"/>
                <w14:textFill>
                  <w14:solidFill>
                    <w14:schemeClr w14:val="tx1"/>
                  </w14:solidFill>
                </w14:textFill>
              </w:rPr>
              <w:t>款控制区内建筑，建筑高度，</w:t>
            </w:r>
            <w:r>
              <w:rPr>
                <w:rFonts w:hint="eastAsia"/>
                <w:color w:val="000000" w:themeColor="text1"/>
                <w:sz w:val="24"/>
                <w14:textFill>
                  <w14:solidFill>
                    <w14:schemeClr w14:val="tx1"/>
                  </w14:solidFill>
                </w14:textFill>
              </w:rPr>
              <w:t>应</w:t>
            </w:r>
            <w:r>
              <w:rPr>
                <w:rFonts w:hint="eastAsia" w:eastAsia="宋体"/>
                <w:color w:val="000000" w:themeColor="text1"/>
                <w:sz w:val="24"/>
                <w:szCs w:val="24"/>
                <w14:textFill>
                  <w14:solidFill>
                    <w14:schemeClr w14:val="tx1"/>
                  </w14:solidFill>
                </w14:textFill>
              </w:rPr>
              <w:t>以绝对海拔高度控制建筑物室外</w:t>
            </w:r>
            <w:r>
              <w:rPr>
                <w:rFonts w:hint="eastAsia" w:eastAsia="宋体"/>
                <w:color w:val="000000" w:themeColor="text1"/>
                <w:sz w:val="24"/>
                <w:szCs w:val="24"/>
                <w:bdr w:val="single" w:color="auto" w:sz="4" w:space="0"/>
                <w14:textFill>
                  <w14:solidFill>
                    <w14:schemeClr w14:val="tx1"/>
                  </w14:solidFill>
                </w14:textFill>
              </w:rPr>
              <w:t>地面</w:t>
            </w:r>
            <w:r>
              <w:rPr>
                <w:rFonts w:hint="eastAsia" w:eastAsia="宋体"/>
                <w:color w:val="000000" w:themeColor="text1"/>
                <w:sz w:val="24"/>
                <w:szCs w:val="24"/>
                <w:u w:val="single"/>
                <w14:textFill>
                  <w14:solidFill>
                    <w14:schemeClr w14:val="tx1"/>
                  </w14:solidFill>
                </w14:textFill>
              </w:rPr>
              <w:t>设计地坪</w:t>
            </w:r>
            <w:r>
              <w:rPr>
                <w:rFonts w:hint="eastAsia" w:eastAsia="宋体"/>
                <w:color w:val="000000" w:themeColor="text1"/>
                <w:sz w:val="24"/>
                <w:szCs w:val="24"/>
                <w14:textFill>
                  <w14:solidFill>
                    <w14:schemeClr w14:val="tx1"/>
                  </w14:solidFill>
                </w14:textFill>
              </w:rPr>
              <w:t>至建筑物和构筑物最高点的高度。</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2</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非本标准第</w:t>
            </w:r>
            <w:r>
              <w:rPr>
                <w:rFonts w:eastAsia="宋体"/>
                <w:color w:val="000000" w:themeColor="text1"/>
                <w:sz w:val="24"/>
                <w:szCs w:val="24"/>
                <w14:textFill>
                  <w14:solidFill>
                    <w14:schemeClr w14:val="tx1"/>
                  </w14:solidFill>
                </w14:textFill>
              </w:rPr>
              <w:t>4.5.1</w:t>
            </w:r>
            <w:r>
              <w:rPr>
                <w:rFonts w:hint="eastAsia" w:eastAsia="宋体"/>
                <w:color w:val="000000" w:themeColor="text1"/>
                <w:sz w:val="24"/>
                <w:szCs w:val="24"/>
                <w14:textFill>
                  <w14:solidFill>
                    <w14:schemeClr w14:val="tx1"/>
                  </w14:solidFill>
                </w14:textFill>
              </w:rPr>
              <w:t>条第</w:t>
            </w:r>
            <w:r>
              <w:rPr>
                <w:rFonts w:eastAsia="宋体"/>
                <w:color w:val="000000" w:themeColor="text1"/>
                <w:sz w:val="24"/>
                <w:szCs w:val="24"/>
                <w14:textFill>
                  <w14:solidFill>
                    <w14:schemeClr w14:val="tx1"/>
                  </w14:solidFill>
                </w14:textFill>
              </w:rPr>
              <w:t>3</w:t>
            </w:r>
            <w:r>
              <w:rPr>
                <w:rFonts w:hint="eastAsia" w:eastAsia="宋体"/>
                <w:color w:val="000000" w:themeColor="text1"/>
                <w:sz w:val="24"/>
                <w:szCs w:val="24"/>
                <w14:textFill>
                  <w14:solidFill>
                    <w14:schemeClr w14:val="tx1"/>
                  </w14:solidFill>
                </w14:textFill>
              </w:rPr>
              <w:t>、第</w:t>
            </w:r>
            <w:r>
              <w:rPr>
                <w:rFonts w:eastAsia="宋体"/>
                <w:color w:val="000000" w:themeColor="text1"/>
                <w:sz w:val="24"/>
                <w:szCs w:val="24"/>
                <w14:textFill>
                  <w14:solidFill>
                    <w14:schemeClr w14:val="tx1"/>
                  </w14:solidFill>
                </w14:textFill>
              </w:rPr>
              <w:t>4</w:t>
            </w:r>
            <w:r>
              <w:rPr>
                <w:rFonts w:hint="eastAsia" w:eastAsia="宋体"/>
                <w:color w:val="000000" w:themeColor="text1"/>
                <w:sz w:val="24"/>
                <w:szCs w:val="24"/>
                <w14:textFill>
                  <w14:solidFill>
                    <w14:schemeClr w14:val="tx1"/>
                  </w14:solidFill>
                </w14:textFill>
              </w:rPr>
              <w:t>款控制区内建筑，平屋顶建筑高度应按建筑物主入口场地室外设计地面至建筑女儿墙顶点的高度计算，无女儿墙的建筑物计算至其屋面檐口；坡屋顶应按建筑物室外地面至屋檐和屋脊的平均高度计算；当同一座建筑物有多种屋面形式时，建筑高度应按上述方法分别计算后取其中最大值；下列突出物不计入建筑高度内：</w:t>
            </w:r>
          </w:p>
          <w:p>
            <w:pPr>
              <w:pStyle w:val="31"/>
              <w:numPr>
                <w:ilvl w:val="0"/>
                <w:numId w:val="2"/>
              </w:numPr>
              <w:snapToGrid w:val="0"/>
              <w:spacing w:line="300" w:lineRule="auto"/>
              <w:ind w:left="0" w:firstLine="480"/>
              <w:jc w:val="left"/>
              <w:rPr>
                <w:rFonts w:ascii="宋体" w:hAnsi="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局部突出屋面的楼梯间、电梯机房</w:t>
            </w:r>
            <w:r>
              <w:rPr>
                <w:rFonts w:hint="eastAsia" w:ascii="宋体" w:hAnsi="宋体" w:eastAsia="宋体"/>
                <w:color w:val="000000" w:themeColor="text1"/>
                <w:sz w:val="24"/>
                <w:u w:val="single"/>
                <w14:textFill>
                  <w14:solidFill>
                    <w14:schemeClr w14:val="tx1"/>
                  </w14:solidFill>
                </w14:textFill>
              </w:rPr>
              <w:t>或井道</w:t>
            </w:r>
            <w:r>
              <w:rPr>
                <w:rFonts w:hint="eastAsia" w:ascii="宋体" w:hAnsi="宋体" w:eastAsia="宋体"/>
                <w:color w:val="000000" w:themeColor="text1"/>
                <w:sz w:val="24"/>
                <w14:textFill>
                  <w14:solidFill>
                    <w14:schemeClr w14:val="tx1"/>
                  </w14:solidFill>
                </w14:textFill>
              </w:rPr>
              <w:t>、水箱间等辅助用房</w:t>
            </w:r>
            <w:r>
              <w:rPr>
                <w:rFonts w:hint="eastAsia" w:ascii="宋体" w:hAnsi="宋体" w:eastAsia="宋体"/>
                <w:color w:val="000000" w:themeColor="text1"/>
                <w:sz w:val="24"/>
                <w:u w:val="single"/>
                <w14:textFill>
                  <w14:solidFill>
                    <w14:schemeClr w14:val="tx1"/>
                  </w14:solidFill>
                </w14:textFill>
              </w:rPr>
              <w:t>的建筑面积</w:t>
            </w:r>
            <w:r>
              <w:rPr>
                <w:rFonts w:hint="eastAsia" w:ascii="宋体" w:hAnsi="宋体" w:eastAsia="宋体"/>
                <w:color w:val="000000" w:themeColor="text1"/>
                <w:sz w:val="24"/>
                <w14:textFill>
                  <w14:solidFill>
                    <w14:schemeClr w14:val="tx1"/>
                  </w14:solidFill>
                </w14:textFill>
              </w:rPr>
              <w:t>占</w:t>
            </w:r>
            <w:r>
              <w:rPr>
                <w:rFonts w:hint="eastAsia" w:ascii="宋体" w:hAnsi="宋体" w:eastAsia="宋体"/>
                <w:color w:val="000000" w:themeColor="text1"/>
                <w:sz w:val="24"/>
                <w:u w:val="single"/>
                <w14:textFill>
                  <w14:solidFill>
                    <w14:schemeClr w14:val="tx1"/>
                  </w14:solidFill>
                </w14:textFill>
              </w:rPr>
              <w:t>所在</w:t>
            </w:r>
            <w:r>
              <w:rPr>
                <w:rFonts w:hint="eastAsia" w:ascii="宋体" w:hAnsi="宋体" w:eastAsia="宋体"/>
                <w:color w:val="000000" w:themeColor="text1"/>
                <w:sz w:val="24"/>
                <w14:textFill>
                  <w14:solidFill>
                    <w14:schemeClr w14:val="tx1"/>
                  </w14:solidFill>
                </w14:textFill>
              </w:rPr>
              <w:t>屋顶平面面积不超过</w:t>
            </w:r>
            <w:r>
              <w:rPr>
                <w:rFonts w:ascii="宋体" w:hAnsi="宋体" w:eastAsia="宋体"/>
                <w:color w:val="000000" w:themeColor="text1"/>
                <w:sz w:val="24"/>
                <w14:textFill>
                  <w14:solidFill>
                    <w14:schemeClr w14:val="tx1"/>
                  </w14:solidFill>
                </w14:textFill>
              </w:rPr>
              <w:t>1/4</w:t>
            </w:r>
            <w:r>
              <w:rPr>
                <w:rFonts w:hint="eastAsia" w:ascii="宋体" w:hAnsi="宋体" w:eastAsia="宋体"/>
                <w:color w:val="000000" w:themeColor="text1"/>
                <w:sz w:val="24"/>
                <w14:textFill>
                  <w14:solidFill>
                    <w14:schemeClr w14:val="tx1"/>
                  </w14:solidFill>
                </w14:textFill>
              </w:rPr>
              <w:t>者；</w:t>
            </w:r>
          </w:p>
          <w:p>
            <w:pPr>
              <w:pStyle w:val="31"/>
              <w:numPr>
                <w:ilvl w:val="0"/>
                <w:numId w:val="2"/>
              </w:numPr>
              <w:snapToGrid w:val="0"/>
              <w:spacing w:line="300" w:lineRule="auto"/>
              <w:ind w:left="33" w:firstLine="480"/>
              <w:jc w:val="left"/>
              <w:rPr>
                <w:rFonts w:ascii="宋体" w:hAnsi="宋体"/>
                <w:color w:val="000000" w:themeColor="text1"/>
                <w:sz w:val="24"/>
                <w14:textFill>
                  <w14:solidFill>
                    <w14:schemeClr w14:val="tx1"/>
                  </w14:solidFill>
                </w14:textFill>
              </w:rPr>
            </w:pPr>
            <w:r>
              <w:rPr>
                <w:rFonts w:hint="eastAsia" w:eastAsia="宋体"/>
                <w:color w:val="000000" w:themeColor="text1"/>
                <w:sz w:val="24"/>
                <w:szCs w:val="24"/>
                <w14:textFill>
                  <w14:solidFill>
                    <w14:schemeClr w14:val="tx1"/>
                  </w14:solidFill>
                </w14:textFill>
              </w:rPr>
              <w:t>突出屋面的通风道、烟囱、装饰构件、花架、通信设施等；</w:t>
            </w:r>
          </w:p>
          <w:p>
            <w:pPr>
              <w:pStyle w:val="31"/>
              <w:numPr>
                <w:ilvl w:val="0"/>
                <w:numId w:val="2"/>
              </w:numPr>
              <w:snapToGrid w:val="0"/>
              <w:spacing w:line="300" w:lineRule="auto"/>
              <w:ind w:left="33" w:firstLine="480"/>
              <w:jc w:val="left"/>
              <w:rPr>
                <w:rFonts w:ascii="宋体" w:hAnsi="宋体"/>
                <w:color w:val="000000" w:themeColor="text1"/>
                <w:sz w:val="24"/>
                <w14:textFill>
                  <w14:solidFill>
                    <w14:schemeClr w14:val="tx1"/>
                  </w14:solidFill>
                </w14:textFill>
              </w:rPr>
            </w:pPr>
            <w:r>
              <w:rPr>
                <w:rFonts w:hint="eastAsia" w:eastAsia="宋体"/>
                <w:color w:val="000000" w:themeColor="text1"/>
                <w:sz w:val="24"/>
                <w:szCs w:val="24"/>
                <w14:textFill>
                  <w14:solidFill>
                    <w14:schemeClr w14:val="tx1"/>
                  </w14:solidFill>
                </w14:textFill>
              </w:rPr>
              <w:t>空调冷却塔等设备。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 场地设计</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 场地设计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w:t>
            </w:r>
            <w:r>
              <w:rPr>
                <w:rFonts w:ascii="宋体" w:hAnsi="宋体"/>
                <w:b/>
                <w:color w:val="000000" w:themeColor="text1"/>
                <w:kern w:val="0"/>
                <w:sz w:val="24"/>
                <w14:textFill>
                  <w14:solidFill>
                    <w14:schemeClr w14:val="tx1"/>
                  </w14:solidFill>
                </w14:textFill>
              </w:rPr>
              <w:t xml:space="preserve">.1 </w:t>
            </w:r>
            <w:r>
              <w:rPr>
                <w:rFonts w:hint="eastAsia" w:ascii="宋体" w:hAnsi="宋体"/>
                <w:b/>
                <w:color w:val="000000" w:themeColor="text1"/>
                <w:kern w:val="0"/>
                <w:sz w:val="24"/>
                <w14:textFill>
                  <w14:solidFill>
                    <w14:schemeClr w14:val="tx1"/>
                  </w14:solidFill>
                </w14:textFill>
              </w:rPr>
              <w:t>建筑布局</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w:t>
            </w:r>
            <w:r>
              <w:rPr>
                <w:rFonts w:ascii="宋体" w:hAnsi="宋体"/>
                <w:b/>
                <w:color w:val="000000" w:themeColor="text1"/>
                <w:kern w:val="0"/>
                <w:sz w:val="24"/>
                <w14:textFill>
                  <w14:solidFill>
                    <w14:schemeClr w14:val="tx1"/>
                  </w14:solidFill>
                </w14:textFill>
              </w:rPr>
              <w:t xml:space="preserve">.1 </w:t>
            </w:r>
            <w:r>
              <w:rPr>
                <w:rFonts w:hint="eastAsia" w:ascii="宋体" w:hAnsi="宋体"/>
                <w:b/>
                <w:color w:val="000000" w:themeColor="text1"/>
                <w:kern w:val="0"/>
                <w:sz w:val="24"/>
                <w14:textFill>
                  <w14:solidFill>
                    <w14:schemeClr w14:val="tx1"/>
                  </w14:solidFill>
                </w14:textFill>
              </w:rPr>
              <w:t>建筑布局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5.1.2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建筑间距应符合下列规定:</w:t>
            </w:r>
          </w:p>
          <w:p>
            <w:pPr>
              <w:snapToGrid w:val="0"/>
              <w:spacing w:line="300" w:lineRule="auto"/>
              <w:ind w:firstLine="240" w:firstLineChars="1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  建筑间距应符合现行国家标准《建筑设计防火规范》GB50016及当地城市规划的要求。</w:t>
            </w:r>
          </w:p>
          <w:p>
            <w:pPr>
              <w:snapToGrid w:val="0"/>
              <w:spacing w:line="300" w:lineRule="auto"/>
              <w:ind w:firstLine="240" w:firstLineChars="1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ascii="宋体" w:hAnsi="宋体"/>
                <w:color w:val="000000" w:themeColor="text1"/>
                <w:kern w:val="0"/>
                <w:sz w:val="24"/>
                <w14:textFill>
                  <w14:solidFill>
                    <w14:schemeClr w14:val="tx1"/>
                  </w14:solidFill>
                </w14:textFill>
              </w:rPr>
              <w:t>建筑间距</w:t>
            </w:r>
            <w:r>
              <w:rPr>
                <w:rFonts w:hint="eastAsia"/>
                <w:color w:val="000000" w:themeColor="text1"/>
                <w:sz w:val="24"/>
                <w14:textFill>
                  <w14:solidFill>
                    <w14:schemeClr w14:val="tx1"/>
                  </w14:solidFill>
                </w14:textFill>
              </w:rPr>
              <w:t>应符合本标准</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节建筑用房天然采光的规定，有日照要求的建筑和场地应符合国家相关日照标准的规定。</w:t>
            </w:r>
          </w:p>
          <w:p>
            <w:pPr>
              <w:snapToGrid w:val="0"/>
              <w:spacing w:line="300" w:lineRule="auto"/>
              <w:jc w:val="center"/>
              <w:rPr>
                <w:rFonts w:ascii="宋体" w:hAnsi="宋体"/>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5.1.2  </w:t>
            </w:r>
            <w:r>
              <w:rPr>
                <w:rFonts w:hint="eastAsia" w:ascii="宋体" w:hAnsi="宋体"/>
                <w:color w:val="000000" w:themeColor="text1"/>
                <w:kern w:val="0"/>
                <w:sz w:val="24"/>
                <w14:textFill>
                  <w14:solidFill>
                    <w14:schemeClr w14:val="tx1"/>
                  </w14:solidFill>
                </w14:textFill>
              </w:rPr>
              <w:t>建筑间距应符合下列规定：</w:t>
            </w:r>
          </w:p>
          <w:p>
            <w:pPr>
              <w:snapToGrid w:val="0"/>
              <w:spacing w:line="300" w:lineRule="auto"/>
              <w:ind w:firstLine="482" w:firstLineChars="20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建筑间距应符合现行国家标准《建筑设计防火规范》</w:t>
            </w:r>
            <w:r>
              <w:rPr>
                <w:rFonts w:ascii="宋体" w:hAnsi="宋体"/>
                <w:color w:val="000000" w:themeColor="text1"/>
                <w:sz w:val="24"/>
                <w14:textFill>
                  <w14:solidFill>
                    <w14:schemeClr w14:val="tx1"/>
                  </w14:solidFill>
                </w14:textFill>
              </w:rPr>
              <w:t>GB50016及当地城市规划的要求。</w:t>
            </w:r>
          </w:p>
          <w:p>
            <w:pPr>
              <w:snapToGrid w:val="0"/>
              <w:spacing w:line="300" w:lineRule="auto"/>
              <w:ind w:firstLine="482" w:firstLineChars="200"/>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  </w:t>
            </w:r>
            <w:r>
              <w:rPr>
                <w:rFonts w:hint="eastAsia" w:ascii="宋体" w:hAnsi="宋体"/>
                <w:color w:val="000000" w:themeColor="text1"/>
                <w:kern w:val="0"/>
                <w:sz w:val="24"/>
                <w:bdr w:val="single" w:color="auto" w:sz="4" w:space="0"/>
                <w14:textFill>
                  <w14:solidFill>
                    <w14:schemeClr w14:val="tx1"/>
                  </w14:solidFill>
                </w14:textFill>
              </w:rPr>
              <w:t>建筑间距</w:t>
            </w:r>
            <w:r>
              <w:rPr>
                <w:rFonts w:hint="eastAsia"/>
                <w:color w:val="000000" w:themeColor="text1"/>
                <w:sz w:val="24"/>
                <w14:textFill>
                  <w14:solidFill>
                    <w14:schemeClr w14:val="tx1"/>
                  </w14:solidFill>
                </w14:textFill>
              </w:rPr>
              <w:t>应符合本标准</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节建筑用房天然采光的规定，有日照要求的建筑和场地应符合国家相关日照标准的规定。</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sz w:val="24"/>
                <w:u w:val="single"/>
                <w14:textFill>
                  <w14:solidFill>
                    <w14:schemeClr w14:val="tx1"/>
                  </w14:solidFill>
                </w14:textFill>
              </w:rPr>
              <w:t>3</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应符合历史文化保护的有关控制要求。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w:t>
            </w:r>
            <w:r>
              <w:rPr>
                <w:rFonts w:ascii="宋体" w:hAnsi="宋体"/>
                <w:b/>
                <w:color w:val="000000" w:themeColor="text1"/>
                <w:kern w:val="0"/>
                <w:sz w:val="24"/>
                <w14:textFill>
                  <w14:solidFill>
                    <w14:schemeClr w14:val="tx1"/>
                  </w14:solidFill>
                </w14:textFill>
              </w:rPr>
              <w:t xml:space="preserve">.3 </w:t>
            </w:r>
            <w:r>
              <w:rPr>
                <w:rFonts w:hint="eastAsia" w:ascii="宋体" w:hAnsi="宋体"/>
                <w:b/>
                <w:color w:val="000000" w:themeColor="text1"/>
                <w:kern w:val="0"/>
                <w:sz w:val="24"/>
                <w14:textFill>
                  <w14:solidFill>
                    <w14:schemeClr w14:val="tx1"/>
                  </w14:solidFill>
                </w14:textFill>
              </w:rPr>
              <w:t>竖向</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w:t>
            </w:r>
            <w:r>
              <w:rPr>
                <w:rFonts w:ascii="宋体" w:hAnsi="宋体"/>
                <w:b/>
                <w:color w:val="000000" w:themeColor="text1"/>
                <w:kern w:val="0"/>
                <w:sz w:val="24"/>
                <w14:textFill>
                  <w14:solidFill>
                    <w14:schemeClr w14:val="tx1"/>
                  </w14:solidFill>
                </w14:textFill>
              </w:rPr>
              <w:t xml:space="preserve">.3 </w:t>
            </w:r>
            <w:r>
              <w:rPr>
                <w:rFonts w:hint="eastAsia" w:ascii="宋体" w:hAnsi="宋体"/>
                <w:b/>
                <w:color w:val="000000" w:themeColor="text1"/>
                <w:kern w:val="0"/>
                <w:sz w:val="24"/>
                <w14:textFill>
                  <w14:solidFill>
                    <w14:schemeClr w14:val="tx1"/>
                  </w14:solidFill>
                </w14:textFill>
              </w:rPr>
              <w:t>竖向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color w:val="000000" w:themeColor="text1"/>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5.3.1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建筑基地场地设计应符合下列规定：</w:t>
            </w:r>
          </w:p>
          <w:p>
            <w:pPr>
              <w:snapToGrid w:val="0"/>
              <w:spacing w:line="300" w:lineRule="auto"/>
              <w:ind w:firstLine="241" w:firstLineChars="1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基地自然坡度小于5%时，宜采用平坡式布置方式；大于8%时，宜采用台阶式布置方式，台地连接处应设挡墙或护坡；基地临近挡墙或护坡的地段，宜设置排水沟，且坡向排水沟的地面坡度不应小于1％</w:t>
            </w:r>
            <w:r>
              <w:rPr>
                <w:rFonts w:hint="eastAsia"/>
                <w:color w:val="000000" w:themeColor="text1"/>
                <w:sz w:val="24"/>
                <w14:textFill>
                  <w14:solidFill>
                    <w14:schemeClr w14:val="tx1"/>
                  </w14:solidFill>
                </w14:textFill>
              </w:rPr>
              <w:t>。</w:t>
            </w:r>
          </w:p>
          <w:p>
            <w:pPr>
              <w:snapToGrid w:val="0"/>
              <w:spacing w:line="300" w:lineRule="auto"/>
              <w:ind w:firstLine="241" w:firstLineChars="1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基地地面坡度不宜小于0.2%；坡度小于0.2%时，宜采用多坡向或特殊措施排水</w:t>
            </w:r>
            <w:r>
              <w:rPr>
                <w:rFonts w:hint="eastAsia"/>
                <w:color w:val="000000" w:themeColor="text1"/>
                <w:sz w:val="24"/>
                <w14:textFill>
                  <w14:solidFill>
                    <w14:schemeClr w14:val="tx1"/>
                  </w14:solidFill>
                </w14:textFill>
              </w:rPr>
              <w:t>。</w:t>
            </w:r>
          </w:p>
          <w:p>
            <w:pPr>
              <w:snapToGrid w:val="0"/>
              <w:spacing w:line="300" w:lineRule="auto"/>
              <w:ind w:firstLine="241" w:firstLineChars="1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xml:space="preserve">  场地设计标高不应低于城市的设计防洪、防涝水位标高；沿江、河、湖、海岸或受洪水、潮水泛滥威胁的地区，除设有可靠防洪堤、坝的城市、街区外，场地设计标高不应低于设计洪水位0.5m，否则应采取相应的防洪措施；有内涝威胁的用地应采取可靠的防、排内涝水措施，否则其场地设计标高不应低于内涝水位0.5m。</w:t>
            </w:r>
          </w:p>
          <w:p>
            <w:pPr>
              <w:pStyle w:val="24"/>
              <w:ind w:firstLine="241" w:firstLineChars="100"/>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b/>
                <w:color w:val="000000" w:themeColor="text1"/>
                <w:sz w:val="24"/>
                <w:szCs w:val="24"/>
                <w14:textFill>
                  <w14:solidFill>
                    <w14:schemeClr w14:val="tx1"/>
                  </w14:solidFill>
                </w14:textFill>
              </w:rPr>
              <w:t>4</w:t>
            </w:r>
            <w:r>
              <w:rPr>
                <w:rFonts w:ascii="Times New Roman" w:hAnsi="Times New Roman" w:eastAsia="宋体" w:cs="宋体"/>
                <w:color w:val="000000" w:themeColor="text1"/>
                <w:sz w:val="24"/>
                <w:szCs w:val="24"/>
                <w14:textFill>
                  <w14:solidFill>
                    <w14:schemeClr w14:val="tx1"/>
                  </w14:solidFill>
                </w14:textFill>
              </w:rPr>
              <w:t xml:space="preserve">  当基地外围有较大汇水汇入或穿越基地时，宜设置边沟或排（截）洪沟，有组织进行地面排水</w:t>
            </w:r>
            <w:r>
              <w:rPr>
                <w:rFonts w:hint="eastAsia" w:ascii="Times New Roman" w:hAnsi="Times New Roman" w:eastAsia="宋体" w:cs="宋体"/>
                <w:color w:val="000000" w:themeColor="text1"/>
                <w:sz w:val="24"/>
                <w:szCs w:val="24"/>
                <w14:textFill>
                  <w14:solidFill>
                    <w14:schemeClr w14:val="tx1"/>
                  </w14:solidFill>
                </w14:textFill>
              </w:rPr>
              <w:t>。</w:t>
            </w:r>
          </w:p>
          <w:p>
            <w:pPr>
              <w:pStyle w:val="24"/>
              <w:ind w:firstLine="241" w:firstLineChars="100"/>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b/>
                <w:color w:val="000000" w:themeColor="text1"/>
                <w:sz w:val="24"/>
                <w:szCs w:val="24"/>
                <w14:textFill>
                  <w14:solidFill>
                    <w14:schemeClr w14:val="tx1"/>
                  </w14:solidFill>
                </w14:textFill>
              </w:rPr>
              <w:t>5</w:t>
            </w:r>
            <w:r>
              <w:rPr>
                <w:rFonts w:ascii="Times New Roman" w:hAnsi="Times New Roman" w:eastAsia="宋体" w:cs="宋体"/>
                <w:color w:val="000000" w:themeColor="text1"/>
                <w:sz w:val="24"/>
                <w:szCs w:val="24"/>
                <w14:textFill>
                  <w14:solidFill>
                    <w14:schemeClr w14:val="tx1"/>
                  </w14:solidFill>
                </w14:textFill>
              </w:rPr>
              <w:t xml:space="preserve">  场地设计标高宜比周边城市市政道路的最低路段</w:t>
            </w:r>
            <w:r>
              <w:rPr>
                <w:rFonts w:hint="eastAsia" w:ascii="Times New Roman" w:hAnsi="Times New Roman" w:eastAsia="宋体" w:cs="宋体"/>
                <w:color w:val="000000" w:themeColor="text1"/>
                <w:sz w:val="24"/>
                <w:szCs w:val="24"/>
                <w14:textFill>
                  <w14:solidFill>
                    <w14:schemeClr w14:val="tx1"/>
                  </w14:solidFill>
                </w14:textFill>
              </w:rPr>
              <w:t>标高</w:t>
            </w:r>
            <w:r>
              <w:rPr>
                <w:rFonts w:ascii="Times New Roman" w:hAnsi="Times New Roman" w:eastAsia="宋体" w:cs="宋体"/>
                <w:color w:val="000000" w:themeColor="text1"/>
                <w:sz w:val="24"/>
                <w:szCs w:val="24"/>
                <w14:textFill>
                  <w14:solidFill>
                    <w14:schemeClr w14:val="tx1"/>
                  </w14:solidFill>
                </w14:textFill>
              </w:rPr>
              <w:t>高0.2 m以上</w:t>
            </w:r>
            <w:r>
              <w:rPr>
                <w:rFonts w:hint="eastAsia" w:ascii="Times New Roman" w:hAnsi="Times New Roman" w:eastAsia="宋体" w:cs="宋体"/>
                <w:color w:val="000000" w:themeColor="text1"/>
                <w:sz w:val="24"/>
                <w:szCs w:val="24"/>
                <w14:textFill>
                  <w14:solidFill>
                    <w14:schemeClr w14:val="tx1"/>
                  </w14:solidFill>
                </w14:textFill>
              </w:rPr>
              <w:t>，当</w:t>
            </w:r>
            <w:r>
              <w:rPr>
                <w:rFonts w:ascii="Times New Roman" w:hAnsi="Times New Roman" w:eastAsia="宋体" w:cs="宋体"/>
                <w:color w:val="000000" w:themeColor="text1"/>
                <w:sz w:val="24"/>
                <w:szCs w:val="24"/>
                <w14:textFill>
                  <w14:solidFill>
                    <w14:schemeClr w14:val="tx1"/>
                  </w14:solidFill>
                </w14:textFill>
              </w:rPr>
              <w:t>市政道路标高高于基地标高</w:t>
            </w:r>
            <w:r>
              <w:rPr>
                <w:rFonts w:hint="eastAsia" w:ascii="Times New Roman" w:hAnsi="Times New Roman" w:eastAsia="宋体" w:cs="宋体"/>
                <w:color w:val="000000" w:themeColor="text1"/>
                <w:sz w:val="24"/>
                <w:szCs w:val="24"/>
                <w14:textFill>
                  <w14:solidFill>
                    <w14:schemeClr w14:val="tx1"/>
                  </w14:solidFill>
                </w14:textFill>
              </w:rPr>
              <w:t>时</w:t>
            </w:r>
            <w:r>
              <w:rPr>
                <w:rFonts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应有</w:t>
            </w:r>
            <w:r>
              <w:rPr>
                <w:rFonts w:ascii="Times New Roman" w:hAnsi="Times New Roman" w:eastAsia="宋体" w:cs="宋体"/>
                <w:color w:val="000000" w:themeColor="text1"/>
                <w:sz w:val="24"/>
                <w:szCs w:val="24"/>
                <w14:textFill>
                  <w14:solidFill>
                    <w14:schemeClr w14:val="tx1"/>
                  </w14:solidFill>
                </w14:textFill>
              </w:rPr>
              <w:t>防止</w:t>
            </w:r>
            <w:r>
              <w:rPr>
                <w:rFonts w:hint="eastAsia" w:ascii="Times New Roman" w:hAnsi="Times New Roman" w:eastAsia="宋体" w:cs="宋体"/>
                <w:color w:val="000000" w:themeColor="text1"/>
                <w:sz w:val="24"/>
                <w:szCs w:val="24"/>
                <w14:textFill>
                  <w14:solidFill>
                    <w14:schemeClr w14:val="tx1"/>
                  </w14:solidFill>
                </w14:textFill>
              </w:rPr>
              <w:t>客水</w:t>
            </w:r>
            <w:r>
              <w:rPr>
                <w:rFonts w:ascii="Times New Roman" w:hAnsi="Times New Roman" w:eastAsia="宋体" w:cs="宋体"/>
                <w:color w:val="000000" w:themeColor="text1"/>
                <w:sz w:val="24"/>
                <w:szCs w:val="24"/>
                <w14:textFill>
                  <w14:solidFill>
                    <w14:schemeClr w14:val="tx1"/>
                  </w14:solidFill>
                </w14:textFill>
              </w:rPr>
              <w:t>进入基地的措施</w:t>
            </w:r>
            <w:r>
              <w:rPr>
                <w:rFonts w:hint="eastAsia" w:ascii="Times New Roman" w:hAnsi="Times New Roman" w:eastAsia="宋体" w:cs="宋体"/>
                <w:color w:val="000000" w:themeColor="text1"/>
                <w:sz w:val="24"/>
                <w:szCs w:val="24"/>
                <w14:textFill>
                  <w14:solidFill>
                    <w14:schemeClr w14:val="tx1"/>
                  </w14:solidFill>
                </w14:textFill>
              </w:rPr>
              <w:t>。</w:t>
            </w:r>
          </w:p>
          <w:p>
            <w:pPr>
              <w:pStyle w:val="24"/>
              <w:ind w:firstLine="241" w:firstLineChars="100"/>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b/>
                <w:color w:val="000000" w:themeColor="text1"/>
                <w:sz w:val="24"/>
                <w:szCs w:val="24"/>
                <w14:textFill>
                  <w14:solidFill>
                    <w14:schemeClr w14:val="tx1"/>
                  </w14:solidFill>
                </w14:textFill>
              </w:rPr>
              <w:t>6</w:t>
            </w:r>
            <w:r>
              <w:rPr>
                <w:rFonts w:ascii="Times New Roman" w:hAnsi="Times New Roman" w:eastAsia="宋体" w:cs="宋体"/>
                <w:color w:val="000000" w:themeColor="text1"/>
                <w:sz w:val="24"/>
                <w:szCs w:val="24"/>
                <w14:textFill>
                  <w14:solidFill>
                    <w14:schemeClr w14:val="tx1"/>
                  </w14:solidFill>
                </w14:textFill>
              </w:rPr>
              <w:t xml:space="preserve">  场地设计标高应高于多年最高地下水位</w:t>
            </w:r>
            <w:r>
              <w:rPr>
                <w:rFonts w:hint="eastAsia" w:ascii="Times New Roman" w:hAnsi="Times New Roman" w:eastAsia="宋体" w:cs="宋体"/>
                <w:color w:val="000000" w:themeColor="text1"/>
                <w:sz w:val="24"/>
                <w:szCs w:val="24"/>
                <w14:textFill>
                  <w14:solidFill>
                    <w14:schemeClr w14:val="tx1"/>
                  </w14:solidFill>
                </w14:textFill>
              </w:rPr>
              <w:t>。</w:t>
            </w:r>
          </w:p>
          <w:p>
            <w:pPr>
              <w:pStyle w:val="24"/>
              <w:spacing w:line="360" w:lineRule="auto"/>
              <w:ind w:firstLine="241" w:firstLineChars="100"/>
              <w:rPr>
                <w:rFonts w:ascii="Times New Roman" w:hAnsi="Times New Roman"/>
                <w:b/>
                <w:color w:val="000000" w:themeColor="text1"/>
                <w:kern w:val="0"/>
                <w:sz w:val="24"/>
                <w14:textFill>
                  <w14:solidFill>
                    <w14:schemeClr w14:val="tx1"/>
                  </w14:solidFill>
                </w14:textFill>
              </w:rPr>
            </w:pPr>
            <w:r>
              <w:rPr>
                <w:rFonts w:ascii="Times New Roman" w:hAnsi="Times New Roman" w:eastAsia="宋体" w:cs="宋体"/>
                <w:b/>
                <w:color w:val="000000" w:themeColor="text1"/>
                <w:sz w:val="24"/>
                <w:szCs w:val="24"/>
                <w14:textFill>
                  <w14:solidFill>
                    <w14:schemeClr w14:val="tx1"/>
                  </w14:solidFill>
                </w14:textFill>
              </w:rPr>
              <w:t>7</w:t>
            </w:r>
            <w:r>
              <w:rPr>
                <w:rFonts w:hint="eastAsia" w:ascii="Times New Roman" w:hAnsi="Times New Roman" w:eastAsia="宋体" w:cs="宋体"/>
                <w:color w:val="000000" w:themeColor="text1"/>
                <w:sz w:val="24"/>
                <w:szCs w:val="24"/>
                <w14:textFill>
                  <w14:solidFill>
                    <w14:schemeClr w14:val="tx1"/>
                  </w14:solidFill>
                </w14:textFill>
              </w:rPr>
              <w:t>面积较大或地形较复杂的基地，建筑布局应合理利用地形，减少土石方工程量，并使基地内填挖方量接近平衡。</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5.3.1  </w:t>
            </w:r>
            <w:r>
              <w:rPr>
                <w:rFonts w:hint="eastAsia" w:ascii="宋体" w:hAnsi="宋体"/>
                <w:color w:val="000000" w:themeColor="text1"/>
                <w:kern w:val="0"/>
                <w:sz w:val="24"/>
                <w14:textFill>
                  <w14:solidFill>
                    <w14:schemeClr w14:val="tx1"/>
                  </w14:solidFill>
                </w14:textFill>
              </w:rPr>
              <w:t>建筑基地场地设计应符合下列规定：</w:t>
            </w:r>
          </w:p>
          <w:p>
            <w:pPr>
              <w:snapToGrid w:val="0"/>
              <w:spacing w:line="300" w:lineRule="auto"/>
              <w:ind w:firstLine="482" w:firstLineChars="200"/>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基地自然坡度小于5%时，宜采用平坡式布置方式；大于8%时，宜采用台阶式布置方式，台地连接处应设挡墙或护坡；基地临近挡墙或护坡的地段，宜设置排水沟，且坡向排水沟的地面坡度不应小于1％</w:t>
            </w:r>
            <w:r>
              <w:rPr>
                <w:rFonts w:hint="eastAsia"/>
                <w:color w:val="000000" w:themeColor="text1"/>
                <w:sz w:val="24"/>
                <w14:textFill>
                  <w14:solidFill>
                    <w14:schemeClr w14:val="tx1"/>
                  </w14:solidFill>
                </w14:textFill>
              </w:rPr>
              <w:t>。</w:t>
            </w:r>
          </w:p>
          <w:p>
            <w:pPr>
              <w:snapToGrid w:val="0"/>
              <w:spacing w:line="300" w:lineRule="auto"/>
              <w:ind w:firstLine="482" w:firstLineChars="200"/>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基地地面坡度不宜小于0.2%；坡度小于0.2%时，宜采用多坡向或特殊措施排水</w:t>
            </w:r>
            <w:r>
              <w:rPr>
                <w:rFonts w:hint="eastAsia"/>
                <w:color w:val="000000" w:themeColor="text1"/>
                <w:sz w:val="24"/>
                <w14:textFill>
                  <w14:solidFill>
                    <w14:schemeClr w14:val="tx1"/>
                  </w14:solidFill>
                </w14:textFill>
              </w:rPr>
              <w:t>。</w:t>
            </w:r>
          </w:p>
          <w:p>
            <w:pPr>
              <w:snapToGrid w:val="0"/>
              <w:spacing w:line="288" w:lineRule="auto"/>
              <w:ind w:firstLine="482" w:firstLineChars="200"/>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xml:space="preserve"> 场地设计标高不应低于</w:t>
            </w:r>
            <w:r>
              <w:rPr>
                <w:rFonts w:hint="eastAsia" w:ascii="宋体" w:hAnsi="宋体"/>
                <w:color w:val="000000" w:themeColor="text1"/>
                <w:kern w:val="0"/>
                <w:sz w:val="24"/>
                <w:bdr w:val="single" w:color="auto" w:sz="4" w:space="0"/>
                <w14:textFill>
                  <w14:solidFill>
                    <w14:schemeClr w14:val="tx1"/>
                  </w14:solidFill>
                </w14:textFill>
              </w:rPr>
              <w:t>城市</w:t>
            </w:r>
            <w:r>
              <w:rPr>
                <w:rFonts w:hint="eastAsia" w:ascii="宋体" w:hAnsi="宋体"/>
                <w:color w:val="000000" w:themeColor="text1"/>
                <w:sz w:val="24"/>
                <w:u w:val="single"/>
                <w14:textFill>
                  <w14:solidFill>
                    <w14:schemeClr w14:val="tx1"/>
                  </w14:solidFill>
                </w14:textFill>
              </w:rPr>
              <w:t>该区域</w:t>
            </w:r>
            <w:r>
              <w:rPr>
                <w:rFonts w:hint="eastAsia"/>
                <w:color w:val="000000" w:themeColor="text1"/>
                <w:sz w:val="24"/>
                <w14:textFill>
                  <w14:solidFill>
                    <w14:schemeClr w14:val="tx1"/>
                  </w14:solidFill>
                </w14:textFill>
              </w:rPr>
              <w:t>的设计防洪、防涝水位标高；沿江、河、湖、海岸或受洪水、潮水泛滥威胁的地区，除设有可靠防洪堤、坝的城市、街区外，场地设计标高不应低于设计洪水位0.5m，否则应采取相应的防洪措施；有内涝威胁的用地应采取可靠的防、排内涝水措施，否则其场地设计标高不应低于内涝水位0.5m。</w:t>
            </w:r>
          </w:p>
          <w:p>
            <w:pPr>
              <w:pStyle w:val="24"/>
              <w:snapToGrid w:val="0"/>
              <w:ind w:firstLine="480"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ascii="Times New Roman" w:hAnsi="Times New Roman" w:eastAsia="宋体" w:cs="宋体"/>
                <w:color w:val="000000" w:themeColor="text1"/>
                <w:sz w:val="24"/>
                <w:szCs w:val="24"/>
                <w14:textFill>
                  <w14:solidFill>
                    <w14:schemeClr w14:val="tx1"/>
                  </w14:solidFill>
                </w14:textFill>
              </w:rPr>
              <w:t>当基地外围有较大汇水汇入或穿越基地时，宜设置边沟或排（截）洪沟，有组织进行地面排水</w:t>
            </w:r>
            <w:r>
              <w:rPr>
                <w:rFonts w:hint="eastAsia" w:ascii="Times New Roman" w:hAnsi="Times New Roman" w:eastAsia="宋体" w:cs="宋体"/>
                <w:color w:val="000000" w:themeColor="text1"/>
                <w:sz w:val="24"/>
                <w:szCs w:val="24"/>
                <w14:textFill>
                  <w14:solidFill>
                    <w14:schemeClr w14:val="tx1"/>
                  </w14:solidFill>
                </w14:textFill>
              </w:rPr>
              <w:t>。</w:t>
            </w:r>
          </w:p>
          <w:p>
            <w:pPr>
              <w:snapToGrid w:val="0"/>
              <w:spacing w:line="288"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5</w:t>
            </w:r>
            <w:r>
              <w:rPr>
                <w:color w:val="000000" w:themeColor="text1"/>
                <w:sz w:val="24"/>
                <w14:textFill>
                  <w14:solidFill>
                    <w14:schemeClr w14:val="tx1"/>
                  </w14:solidFill>
                </w14:textFill>
              </w:rPr>
              <w:t>场地设计标高宜比周边城市市政道路的最低路段</w:t>
            </w:r>
            <w:r>
              <w:rPr>
                <w:rFonts w:hint="eastAsia"/>
                <w:color w:val="000000" w:themeColor="text1"/>
                <w:sz w:val="24"/>
                <w14:textFill>
                  <w14:solidFill>
                    <w14:schemeClr w14:val="tx1"/>
                  </w14:solidFill>
                </w14:textFill>
              </w:rPr>
              <w:t>标高</w:t>
            </w:r>
            <w:r>
              <w:rPr>
                <w:color w:val="000000" w:themeColor="text1"/>
                <w:sz w:val="24"/>
                <w14:textFill>
                  <w14:solidFill>
                    <w14:schemeClr w14:val="tx1"/>
                  </w14:solidFill>
                </w14:textFill>
              </w:rPr>
              <w:t>高0.2</w:t>
            </w:r>
            <w:r>
              <w:rPr>
                <w:rFonts w:hint="eastAsia"/>
                <w:color w:val="000000" w:themeColor="text1"/>
                <w:sz w:val="24"/>
                <w14:textFill>
                  <w14:solidFill>
                    <w14:schemeClr w14:val="tx1"/>
                  </w14:solidFill>
                </w14:textFill>
              </w:rPr>
              <w:t xml:space="preserve"> m</w:t>
            </w:r>
            <w:r>
              <w:rPr>
                <w:color w:val="000000" w:themeColor="text1"/>
                <w:sz w:val="24"/>
                <w14:textFill>
                  <w14:solidFill>
                    <w14:schemeClr w14:val="tx1"/>
                  </w14:solidFill>
                </w14:textFill>
              </w:rPr>
              <w:t>以上</w:t>
            </w:r>
            <w:r>
              <w:rPr>
                <w:rFonts w:hint="eastAsia"/>
                <w:color w:val="000000" w:themeColor="text1"/>
                <w:sz w:val="24"/>
                <w14:textFill>
                  <w14:solidFill>
                    <w14:schemeClr w14:val="tx1"/>
                  </w14:solidFill>
                </w14:textFill>
              </w:rPr>
              <w:t>，当</w:t>
            </w:r>
            <w:r>
              <w:rPr>
                <w:color w:val="000000" w:themeColor="text1"/>
                <w:sz w:val="24"/>
                <w14:textFill>
                  <w14:solidFill>
                    <w14:schemeClr w14:val="tx1"/>
                  </w14:solidFill>
                </w14:textFill>
              </w:rPr>
              <w:t>市政道路标高高于基地标高</w:t>
            </w:r>
            <w:r>
              <w:rPr>
                <w:rFonts w:hint="eastAsia"/>
                <w:color w:val="000000" w:themeColor="text1"/>
                <w:sz w:val="24"/>
                <w14:textFill>
                  <w14:solidFill>
                    <w14:schemeClr w14:val="tx1"/>
                  </w14:solidFill>
                </w14:textFill>
              </w:rPr>
              <w:t>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应有</w:t>
            </w:r>
            <w:r>
              <w:rPr>
                <w:color w:val="000000" w:themeColor="text1"/>
                <w:sz w:val="24"/>
                <w14:textFill>
                  <w14:solidFill>
                    <w14:schemeClr w14:val="tx1"/>
                  </w14:solidFill>
                </w14:textFill>
              </w:rPr>
              <w:t>防止</w:t>
            </w:r>
            <w:r>
              <w:rPr>
                <w:rFonts w:hint="eastAsia"/>
                <w:color w:val="000000" w:themeColor="text1"/>
                <w:sz w:val="24"/>
                <w14:textFill>
                  <w14:solidFill>
                    <w14:schemeClr w14:val="tx1"/>
                  </w14:solidFill>
                </w14:textFill>
              </w:rPr>
              <w:t>客水</w:t>
            </w:r>
            <w:r>
              <w:rPr>
                <w:color w:val="000000" w:themeColor="text1"/>
                <w:sz w:val="24"/>
                <w14:textFill>
                  <w14:solidFill>
                    <w14:schemeClr w14:val="tx1"/>
                  </w14:solidFill>
                </w14:textFill>
              </w:rPr>
              <w:t>进入基地的措施</w:t>
            </w:r>
            <w:r>
              <w:rPr>
                <w:rFonts w:hint="eastAsia"/>
                <w:color w:val="000000" w:themeColor="text1"/>
                <w:sz w:val="24"/>
                <w14:textFill>
                  <w14:solidFill>
                    <w14:schemeClr w14:val="tx1"/>
                  </w14:solidFill>
                </w14:textFill>
              </w:rPr>
              <w:t>。</w:t>
            </w:r>
          </w:p>
          <w:p>
            <w:pPr>
              <w:pStyle w:val="24"/>
              <w:snapToGrid w:val="0"/>
              <w:ind w:firstLine="480"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6</w:t>
            </w:r>
            <w:r>
              <w:rPr>
                <w:rFonts w:ascii="Times New Roman" w:hAnsi="Times New Roman" w:eastAsia="宋体" w:cs="宋体"/>
                <w:color w:val="000000" w:themeColor="text1"/>
                <w:sz w:val="24"/>
                <w:szCs w:val="24"/>
                <w14:textFill>
                  <w14:solidFill>
                    <w14:schemeClr w14:val="tx1"/>
                  </w14:solidFill>
                </w14:textFill>
              </w:rPr>
              <w:t>场地设计标高应高于</w:t>
            </w:r>
            <w:r>
              <w:rPr>
                <w:rFonts w:hint="eastAsia" w:ascii="Times New Roman" w:hAnsi="Times New Roman" w:eastAsia="宋体" w:cs="宋体"/>
                <w:color w:val="000000" w:themeColor="text1"/>
                <w:sz w:val="24"/>
                <w:szCs w:val="24"/>
                <w14:textFill>
                  <w14:solidFill>
                    <w14:schemeClr w14:val="tx1"/>
                  </w14:solidFill>
                </w14:textFill>
              </w:rPr>
              <w:t>多年</w:t>
            </w:r>
            <w:r>
              <w:rPr>
                <w:rFonts w:ascii="Times New Roman" w:hAnsi="Times New Roman" w:eastAsia="宋体" w:cs="宋体"/>
                <w:color w:val="000000" w:themeColor="text1"/>
                <w:sz w:val="24"/>
                <w:szCs w:val="24"/>
                <w14:textFill>
                  <w14:solidFill>
                    <w14:schemeClr w14:val="tx1"/>
                  </w14:solidFill>
                </w14:textFill>
              </w:rPr>
              <w:t>最高地下水位</w:t>
            </w:r>
            <w:r>
              <w:rPr>
                <w:rFonts w:hint="eastAsia" w:ascii="Times New Roman" w:hAnsi="Times New Roman" w:eastAsia="宋体" w:cs="宋体"/>
                <w:color w:val="000000" w:themeColor="text1"/>
                <w:sz w:val="24"/>
                <w:szCs w:val="24"/>
                <w14:textFill>
                  <w14:solidFill>
                    <w14:schemeClr w14:val="tx1"/>
                  </w14:solidFill>
                </w14:textFill>
              </w:rPr>
              <w:t>。</w:t>
            </w:r>
          </w:p>
          <w:p>
            <w:pPr>
              <w:snapToGrid w:val="0"/>
              <w:spacing w:line="288"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7</w:t>
            </w:r>
            <w:r>
              <w:rPr>
                <w:color w:val="000000" w:themeColor="text1"/>
                <w:sz w:val="24"/>
                <w14:textFill>
                  <w14:solidFill>
                    <w14:schemeClr w14:val="tx1"/>
                  </w14:solidFill>
                </w14:textFill>
              </w:rPr>
              <w:t>面积较大或地形较复杂的基地，建筑布局应合理利用地形，减少土石方工程量，并使基地内填挖方量接近平衡。</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u w:val="single"/>
                <w14:textFill>
                  <w14:solidFill>
                    <w14:schemeClr w14:val="tx1"/>
                  </w14:solidFill>
                </w14:textFill>
              </w:rPr>
              <w:t>8</w:t>
            </w:r>
            <w:r>
              <w:rPr>
                <w:rFonts w:hint="eastAsia" w:ascii="宋体" w:hAnsi="宋体"/>
                <w:color w:val="000000" w:themeColor="text1"/>
                <w:kern w:val="0"/>
                <w:sz w:val="24"/>
                <w:u w:val="single"/>
                <w14:textFill>
                  <w14:solidFill>
                    <w14:schemeClr w14:val="tx1"/>
                  </w14:solidFill>
                </w14:textFill>
              </w:rPr>
              <w:t xml:space="preserve">  有洪涝灾害威胁的基地，重要的设施设备不宜设置在易被洪涝侵袭的位置，且不得置于各层地下室的最底层，建筑地面一层或低层部分可架空设置。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 建筑物设计</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.4 </w:t>
            </w:r>
            <w:r>
              <w:rPr>
                <w:rFonts w:hint="eastAsia" w:ascii="宋体" w:hAnsi="宋体"/>
                <w:b/>
                <w:color w:val="000000" w:themeColor="text1"/>
                <w:kern w:val="0"/>
                <w:sz w:val="24"/>
                <w14:textFill>
                  <w14:solidFill>
                    <w14:schemeClr w14:val="tx1"/>
                  </w14:solidFill>
                </w14:textFill>
              </w:rPr>
              <w:t>地下室和半地下室</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.4 </w:t>
            </w:r>
            <w:r>
              <w:rPr>
                <w:rFonts w:hint="eastAsia" w:ascii="宋体" w:hAnsi="宋体"/>
                <w:b/>
                <w:color w:val="000000" w:themeColor="text1"/>
                <w:kern w:val="0"/>
                <w:sz w:val="24"/>
                <w14:textFill>
                  <w14:solidFill>
                    <w14:schemeClr w14:val="tx1"/>
                  </w14:solidFill>
                </w14:textFill>
              </w:rPr>
              <w:t>地下室和半地下室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color w:val="000000" w:themeColor="text1"/>
                <w:u w:val="single"/>
                <w14:textFill>
                  <w14:solidFill>
                    <w14:schemeClr w14:val="tx1"/>
                  </w14:solidFill>
                </w14:textFill>
              </w:rPr>
            </w:pPr>
            <w:r>
              <w:rPr>
                <w:rFonts w:eastAsia="宋体"/>
                <w:b/>
                <w:color w:val="000000" w:themeColor="text1"/>
                <w:sz w:val="24"/>
                <w:szCs w:val="24"/>
                <w:u w:val="single"/>
                <w:lang w:val="zh-CN"/>
                <w14:textFill>
                  <w14:solidFill>
                    <w14:schemeClr w14:val="tx1"/>
                  </w14:solidFill>
                </w14:textFill>
              </w:rPr>
              <w:t xml:space="preserve">6.4.8 </w:t>
            </w:r>
            <w:r>
              <w:rPr>
                <w:rFonts w:eastAsia="宋体"/>
                <w:color w:val="000000" w:themeColor="text1"/>
                <w:sz w:val="24"/>
                <w:szCs w:val="24"/>
                <w:u w:val="single"/>
                <w:lang w:val="zh-CN"/>
                <w14:textFill>
                  <w14:solidFill>
                    <w14:schemeClr w14:val="tx1"/>
                  </w14:solidFill>
                </w14:textFill>
              </w:rPr>
              <w:t xml:space="preserve"> </w:t>
            </w:r>
            <w:r>
              <w:rPr>
                <w:rFonts w:hint="eastAsia" w:eastAsia="宋体"/>
                <w:color w:val="000000" w:themeColor="text1"/>
                <w:sz w:val="24"/>
                <w:szCs w:val="24"/>
                <w:u w:val="single"/>
                <w:lang w:val="zh-CN"/>
                <w14:textFill>
                  <w14:solidFill>
                    <w14:schemeClr w14:val="tx1"/>
                  </w14:solidFill>
                </w14:textFill>
              </w:rPr>
              <w:t>在</w:t>
            </w:r>
            <w:r>
              <w:rPr>
                <w:rFonts w:hint="eastAsia" w:eastAsia="宋体" w:cs="Arial"/>
                <w:color w:val="000000" w:themeColor="text1"/>
                <w:sz w:val="24"/>
                <w:szCs w:val="24"/>
                <w:u w:val="single"/>
                <w:lang w:val="zh-CN"/>
                <w14:textFill>
                  <w14:solidFill>
                    <w14:schemeClr w14:val="tx1"/>
                  </w14:solidFill>
                </w14:textFill>
              </w:rPr>
              <w:t>坡度大于等于</w:t>
            </w:r>
            <w:r>
              <w:rPr>
                <w:rFonts w:eastAsia="宋体"/>
                <w:color w:val="000000" w:themeColor="text1"/>
                <w:sz w:val="24"/>
                <w:szCs w:val="24"/>
                <w:u w:val="single"/>
                <w14:textFill>
                  <w14:solidFill>
                    <w14:schemeClr w14:val="tx1"/>
                  </w14:solidFill>
                </w14:textFill>
              </w:rPr>
              <w:t>25</w:t>
            </w:r>
            <w:r>
              <w:rPr>
                <w:rFonts w:hint="eastAsia" w:eastAsia="宋体"/>
                <w:color w:val="000000" w:themeColor="text1"/>
                <w:sz w:val="24"/>
                <w:szCs w:val="24"/>
                <w:u w:val="single"/>
                <w14:textFill>
                  <w14:solidFill>
                    <w14:schemeClr w14:val="tx1"/>
                  </w14:solidFill>
                </w14:textFill>
              </w:rPr>
              <w:t>%的山</w:t>
            </w:r>
            <w:r>
              <w:rPr>
                <w:rFonts w:hint="eastAsia" w:eastAsia="宋体"/>
                <w:color w:val="000000" w:themeColor="text1"/>
                <w:sz w:val="24"/>
                <w:szCs w:val="24"/>
                <w:u w:val="single"/>
                <w:lang w:val="zh-CN"/>
                <w14:textFill>
                  <w14:solidFill>
                    <w14:schemeClr w14:val="tx1"/>
                  </w14:solidFill>
                </w14:textFill>
              </w:rPr>
              <w:t>地</w:t>
            </w:r>
            <w:r>
              <w:rPr>
                <w:rFonts w:hint="eastAsia" w:eastAsia="宋体"/>
                <w:color w:val="000000" w:themeColor="text1"/>
                <w:sz w:val="24"/>
                <w:szCs w:val="24"/>
                <w:u w:val="single"/>
                <w14:textFill>
                  <w14:solidFill>
                    <w14:schemeClr w14:val="tx1"/>
                  </w14:solidFill>
                </w14:textFill>
              </w:rPr>
              <w:t>或下沉坑地</w:t>
            </w:r>
            <w:r>
              <w:rPr>
                <w:rFonts w:hint="eastAsia" w:eastAsia="宋体"/>
                <w:color w:val="000000" w:themeColor="text1"/>
                <w:sz w:val="24"/>
                <w:szCs w:val="24"/>
                <w:u w:val="single"/>
                <w:lang w:val="zh-CN"/>
                <w14:textFill>
                  <w14:solidFill>
                    <w14:schemeClr w14:val="tx1"/>
                  </w14:solidFill>
                </w14:textFill>
              </w:rPr>
              <w:t>建造的建筑，其地下室或半地下室的认定应依据相关</w:t>
            </w:r>
            <w:r>
              <w:rPr>
                <w:rFonts w:hint="eastAsia" w:eastAsia="宋体" w:cstheme="minorEastAsia"/>
                <w:color w:val="000000" w:themeColor="text1"/>
                <w:sz w:val="24"/>
                <w:szCs w:val="24"/>
                <w:u w:val="single"/>
                <w:lang w:val="zh-CN"/>
                <w14:textFill>
                  <w14:solidFill>
                    <w14:schemeClr w14:val="tx1"/>
                  </w14:solidFill>
                </w14:textFill>
              </w:rPr>
              <w:t>标准或当地有关</w:t>
            </w:r>
            <w:r>
              <w:rPr>
                <w:rFonts w:hint="eastAsia" w:eastAsia="宋体" w:cstheme="minorEastAsia"/>
                <w:color w:val="000000" w:themeColor="text1"/>
                <w:sz w:val="24"/>
                <w:szCs w:val="24"/>
                <w:u w:val="single"/>
                <w14:textFill>
                  <w14:solidFill>
                    <w14:schemeClr w14:val="tx1"/>
                  </w14:solidFill>
                </w14:textFill>
              </w:rPr>
              <w:t>行政部门</w:t>
            </w:r>
            <w:r>
              <w:rPr>
                <w:rFonts w:hint="eastAsia" w:eastAsia="宋体" w:cstheme="minorEastAsia"/>
                <w:color w:val="000000" w:themeColor="text1"/>
                <w:sz w:val="24"/>
                <w:szCs w:val="24"/>
                <w:u w:val="single"/>
                <w:lang w:val="zh-CN"/>
                <w14:textFill>
                  <w14:solidFill>
                    <w14:schemeClr w14:val="tx1"/>
                  </w14:solidFill>
                </w14:textFill>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b/>
                <w:color w:val="000000" w:themeColor="text1"/>
                <w:sz w:val="24"/>
                <w:lang w:val="zh-CN"/>
                <w14:textFill>
                  <w14:solidFill>
                    <w14:schemeClr w14:val="tx1"/>
                  </w14:solidFill>
                </w14:textFill>
              </w:rPr>
              <w:t xml:space="preserve">6.6 </w:t>
            </w:r>
            <w:r>
              <w:rPr>
                <w:rFonts w:hint="eastAsia"/>
                <w:b/>
                <w:color w:val="000000" w:themeColor="text1"/>
                <w:sz w:val="24"/>
                <w:lang w:val="zh-CN"/>
                <w14:textFill>
                  <w14:solidFill>
                    <w14:schemeClr w14:val="tx1"/>
                  </w14:solidFill>
                </w14:textFill>
              </w:rPr>
              <w:t>厕所、卫生间、盥洗室、浴室和母婴室</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b/>
                <w:color w:val="000000" w:themeColor="text1"/>
                <w:sz w:val="24"/>
                <w:u w:val="single"/>
                <w:lang w:val="zh-CN"/>
                <w14:textFill>
                  <w14:solidFill>
                    <w14:schemeClr w14:val="tx1"/>
                  </w14:solidFill>
                </w14:textFill>
              </w:rPr>
            </w:pPr>
            <w:r>
              <w:rPr>
                <w:b/>
                <w:color w:val="000000" w:themeColor="text1"/>
                <w:sz w:val="24"/>
                <w:lang w:val="zh-CN"/>
                <w14:textFill>
                  <w14:solidFill>
                    <w14:schemeClr w14:val="tx1"/>
                  </w14:solidFill>
                </w14:textFill>
              </w:rPr>
              <w:t xml:space="preserve">6.6 </w:t>
            </w:r>
            <w:r>
              <w:rPr>
                <w:rFonts w:hint="eastAsia"/>
                <w:b/>
                <w:color w:val="000000" w:themeColor="text1"/>
                <w:sz w:val="24"/>
                <w:lang w:val="zh-CN"/>
                <w14:textFill>
                  <w14:solidFill>
                    <w14:schemeClr w14:val="tx1"/>
                  </w14:solidFill>
                </w14:textFill>
              </w:rPr>
              <w:t>厕所、卫生间、盥洗室、浴室和母婴室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eastAsia="宋体" w:cs="宋体"/>
                <w:b/>
                <w:color w:val="000000" w:themeColor="text1"/>
                <w:kern w:val="0"/>
                <w:sz w:val="24"/>
                <w:szCs w:val="24"/>
                <w14:textFill>
                  <w14:solidFill>
                    <w14:schemeClr w14:val="tx1"/>
                  </w14:solidFill>
                </w14:textFill>
              </w:rPr>
              <w:t xml:space="preserve">6.6.2 </w:t>
            </w:r>
            <w:r>
              <w:rPr>
                <w:rFonts w:hint="eastAsia" w:eastAsia="宋体" w:cs="宋体"/>
                <w:color w:val="000000" w:themeColor="text1"/>
                <w:kern w:val="0"/>
                <w:sz w:val="24"/>
                <w:szCs w:val="24"/>
                <w14:textFill>
                  <w14:solidFill>
                    <w14:schemeClr w14:val="tx1"/>
                  </w14:solidFill>
                </w14:textFill>
              </w:rPr>
              <w:t>卫生器具配置的数量应符合相关建筑设计规范的规定。男女厕位的比例应根据使用特点、使用人数确定，在男女使用人数基本均衡时，男厕厕位（含大、小便器）与女厕厕位数量的比例宜为</w:t>
            </w:r>
            <w:r>
              <w:rPr>
                <w:rFonts w:eastAsia="宋体" w:cs="宋体"/>
                <w:color w:val="000000" w:themeColor="text1"/>
                <w:kern w:val="0"/>
                <w:sz w:val="24"/>
                <w:szCs w:val="24"/>
                <w14:textFill>
                  <w14:solidFill>
                    <w14:schemeClr w14:val="tx1"/>
                  </w14:solidFill>
                </w14:textFill>
              </w:rPr>
              <w:t>1:1</w:t>
            </w:r>
            <w:r>
              <w:rPr>
                <w:rFonts w:hint="eastAsia" w:eastAsia="宋体" w:cs="宋体"/>
                <w:color w:val="000000" w:themeColor="text1"/>
                <w:kern w:val="0"/>
                <w:sz w:val="24"/>
                <w:szCs w:val="24"/>
                <w14:textFill>
                  <w14:solidFill>
                    <w14:schemeClr w14:val="tx1"/>
                  </w14:solidFill>
                </w14:textFill>
              </w:rPr>
              <w:t>～</w:t>
            </w:r>
            <w:r>
              <w:rPr>
                <w:rFonts w:eastAsia="宋体" w:cs="宋体"/>
                <w:color w:val="000000" w:themeColor="text1"/>
                <w:kern w:val="0"/>
                <w:sz w:val="24"/>
                <w:szCs w:val="24"/>
                <w14:textFill>
                  <w14:solidFill>
                    <w14:schemeClr w14:val="tx1"/>
                  </w14:solidFill>
                </w14:textFill>
              </w:rPr>
              <w:t>1:1.5</w:t>
            </w:r>
            <w:r>
              <w:rPr>
                <w:rFonts w:hint="eastAsia" w:eastAsia="宋体" w:cs="宋体"/>
                <w:color w:val="000000" w:themeColor="text1"/>
                <w:kern w:val="0"/>
                <w:sz w:val="24"/>
                <w:szCs w:val="24"/>
                <w14:textFill>
                  <w14:solidFill>
                    <w14:schemeClr w14:val="tx1"/>
                  </w14:solidFill>
                </w14:textFill>
              </w:rPr>
              <w:t>，在商场、体育场馆、学校、观演建筑、交通建筑、公园等场所不宜小于</w:t>
            </w:r>
            <w:r>
              <w:rPr>
                <w:rFonts w:eastAsia="宋体" w:cs="宋体"/>
                <w:color w:val="000000" w:themeColor="text1"/>
                <w:kern w:val="0"/>
                <w:sz w:val="24"/>
                <w:szCs w:val="24"/>
                <w14:textFill>
                  <w14:solidFill>
                    <w14:schemeClr w14:val="tx1"/>
                  </w14:solidFill>
                </w14:textFill>
              </w:rPr>
              <w:t>1:1.5</w:t>
            </w:r>
            <w:r>
              <w:rPr>
                <w:rFonts w:hint="eastAsia" w:eastAsia="宋体" w:cs="宋体"/>
                <w:color w:val="000000" w:themeColor="text1"/>
                <w:kern w:val="0"/>
                <w:sz w:val="24"/>
                <w:szCs w:val="24"/>
                <w14:textFill>
                  <w14:solidFill>
                    <w14:schemeClr w14:val="tx1"/>
                  </w14:solidFill>
                </w14:textFill>
              </w:rPr>
              <w:t>～</w:t>
            </w:r>
            <w:r>
              <w:rPr>
                <w:rFonts w:eastAsia="宋体" w:cs="宋体"/>
                <w:color w:val="000000" w:themeColor="text1"/>
                <w:kern w:val="0"/>
                <w:sz w:val="24"/>
                <w:szCs w:val="24"/>
                <w14:textFill>
                  <w14:solidFill>
                    <w14:schemeClr w14:val="tx1"/>
                  </w14:solidFill>
                </w14:textFill>
              </w:rPr>
              <w:t>1:2</w:t>
            </w:r>
            <w:r>
              <w:rPr>
                <w:rFonts w:hint="eastAsia" w:eastAsia="宋体" w:cs="宋体"/>
                <w:color w:val="000000" w:themeColor="text1"/>
                <w:kern w:val="0"/>
                <w:sz w:val="24"/>
                <w:szCs w:val="24"/>
                <w14:textFill>
                  <w14:solidFill>
                    <w14:schemeClr w14:val="tx1"/>
                  </w14:solidFill>
                </w14:textFill>
              </w:rPr>
              <w:t>。</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eastAsia="宋体" w:cs="宋体"/>
                <w:b/>
                <w:color w:val="000000" w:themeColor="text1"/>
                <w:kern w:val="0"/>
                <w:sz w:val="24"/>
                <w:szCs w:val="24"/>
                <w14:textFill>
                  <w14:solidFill>
                    <w14:schemeClr w14:val="tx1"/>
                  </w14:solidFill>
                </w14:textFill>
              </w:rPr>
              <w:t xml:space="preserve">6.6.2 </w:t>
            </w:r>
            <w:r>
              <w:rPr>
                <w:rFonts w:hint="eastAsia" w:eastAsia="宋体" w:cs="宋体"/>
                <w:color w:val="000000" w:themeColor="text1"/>
                <w:kern w:val="0"/>
                <w:sz w:val="24"/>
                <w:szCs w:val="24"/>
                <w14:textFill>
                  <w14:solidFill>
                    <w14:schemeClr w14:val="tx1"/>
                  </w14:solidFill>
                </w14:textFill>
              </w:rPr>
              <w:t>卫生器具配置的数量应符合相关建筑设计规范的规定。男女厕位的比例应根据使用特点、使用人数确定，在男女使用人数基本均衡时，男厕厕位（含大、小便器）与女厕厕位数量的比例宜为</w:t>
            </w:r>
            <w:r>
              <w:rPr>
                <w:rFonts w:eastAsia="宋体" w:cs="宋体"/>
                <w:color w:val="000000" w:themeColor="text1"/>
                <w:kern w:val="0"/>
                <w:sz w:val="24"/>
                <w:szCs w:val="24"/>
                <w14:textFill>
                  <w14:solidFill>
                    <w14:schemeClr w14:val="tx1"/>
                  </w14:solidFill>
                </w14:textFill>
              </w:rPr>
              <w:t>1:1</w:t>
            </w:r>
            <w:r>
              <w:rPr>
                <w:rFonts w:hint="eastAsia" w:eastAsia="宋体" w:cs="宋体"/>
                <w:color w:val="000000" w:themeColor="text1"/>
                <w:kern w:val="0"/>
                <w:sz w:val="24"/>
                <w:szCs w:val="24"/>
                <w14:textFill>
                  <w14:solidFill>
                    <w14:schemeClr w14:val="tx1"/>
                  </w14:solidFill>
                </w14:textFill>
              </w:rPr>
              <w:t>～</w:t>
            </w:r>
            <w:r>
              <w:rPr>
                <w:rFonts w:eastAsia="宋体" w:cs="宋体"/>
                <w:color w:val="000000" w:themeColor="text1"/>
                <w:kern w:val="0"/>
                <w:sz w:val="24"/>
                <w:szCs w:val="24"/>
                <w14:textFill>
                  <w14:solidFill>
                    <w14:schemeClr w14:val="tx1"/>
                  </w14:solidFill>
                </w14:textFill>
              </w:rPr>
              <w:t>1:1.5</w:t>
            </w:r>
            <w:r>
              <w:rPr>
                <w:rFonts w:hint="eastAsia" w:eastAsia="宋体" w:cs="宋体"/>
                <w:color w:val="000000" w:themeColor="text1"/>
                <w:kern w:val="0"/>
                <w:sz w:val="24"/>
                <w:szCs w:val="24"/>
                <w14:textFill>
                  <w14:solidFill>
                    <w14:schemeClr w14:val="tx1"/>
                  </w14:solidFill>
                </w14:textFill>
              </w:rPr>
              <w:t>，在商场、体育场馆、</w:t>
            </w:r>
            <w:r>
              <w:rPr>
                <w:rFonts w:hint="eastAsia" w:eastAsia="宋体" w:cs="宋体"/>
                <w:color w:val="000000" w:themeColor="text1"/>
                <w:kern w:val="0"/>
                <w:sz w:val="24"/>
                <w:szCs w:val="24"/>
                <w:bdr w:val="single" w:color="auto" w:sz="4" w:space="0"/>
                <w14:textFill>
                  <w14:solidFill>
                    <w14:schemeClr w14:val="tx1"/>
                  </w14:solidFill>
                </w14:textFill>
              </w:rPr>
              <w:t>学校、</w:t>
            </w:r>
            <w:r>
              <w:rPr>
                <w:rFonts w:hint="eastAsia" w:eastAsia="宋体" w:cs="宋体"/>
                <w:color w:val="000000" w:themeColor="text1"/>
                <w:kern w:val="0"/>
                <w:sz w:val="24"/>
                <w:szCs w:val="24"/>
                <w14:textFill>
                  <w14:solidFill>
                    <w14:schemeClr w14:val="tx1"/>
                  </w14:solidFill>
                </w14:textFill>
              </w:rPr>
              <w:t>观演建筑、交通建筑、公园等场所</w:t>
            </w:r>
            <w:r>
              <w:rPr>
                <w:rFonts w:hint="eastAsia" w:eastAsia="宋体" w:cs="宋体"/>
                <w:color w:val="000000" w:themeColor="text1"/>
                <w:kern w:val="0"/>
                <w:sz w:val="24"/>
                <w:szCs w:val="24"/>
                <w:bdr w:val="single" w:color="auto" w:sz="4" w:space="0"/>
                <w14:textFill>
                  <w14:solidFill>
                    <w14:schemeClr w14:val="tx1"/>
                  </w14:solidFill>
                </w14:textFill>
              </w:rPr>
              <w:t>不宜小于</w:t>
            </w:r>
            <w:r>
              <w:rPr>
                <w:rFonts w:hint="eastAsia" w:eastAsia="宋体"/>
                <w:color w:val="000000" w:themeColor="text1"/>
                <w:sz w:val="24"/>
                <w:u w:val="single"/>
                <w14:textFill>
                  <w14:solidFill>
                    <w14:schemeClr w14:val="tx1"/>
                  </w14:solidFill>
                </w14:textFill>
              </w:rPr>
              <w:t>宜为</w:t>
            </w:r>
            <w:r>
              <w:rPr>
                <w:rFonts w:eastAsia="宋体" w:cs="宋体"/>
                <w:color w:val="000000" w:themeColor="text1"/>
                <w:kern w:val="0"/>
                <w:sz w:val="24"/>
                <w:szCs w:val="24"/>
                <w14:textFill>
                  <w14:solidFill>
                    <w14:schemeClr w14:val="tx1"/>
                  </w14:solidFill>
                </w14:textFill>
              </w:rPr>
              <w:t>1:1.5</w:t>
            </w:r>
            <w:r>
              <w:rPr>
                <w:rFonts w:hint="eastAsia" w:eastAsia="宋体" w:cs="宋体"/>
                <w:color w:val="000000" w:themeColor="text1"/>
                <w:kern w:val="0"/>
                <w:sz w:val="24"/>
                <w:szCs w:val="24"/>
                <w14:textFill>
                  <w14:solidFill>
                    <w14:schemeClr w14:val="tx1"/>
                  </w14:solidFill>
                </w14:textFill>
              </w:rPr>
              <w:t>～</w:t>
            </w:r>
            <w:r>
              <w:rPr>
                <w:rFonts w:eastAsia="宋体" w:cs="宋体"/>
                <w:color w:val="000000" w:themeColor="text1"/>
                <w:kern w:val="0"/>
                <w:sz w:val="24"/>
                <w:szCs w:val="24"/>
                <w14:textFill>
                  <w14:solidFill>
                    <w14:schemeClr w14:val="tx1"/>
                  </w14:solidFill>
                </w14:textFill>
              </w:rPr>
              <w:t>1:2</w:t>
            </w:r>
            <w:r>
              <w:rPr>
                <w:rFonts w:hint="eastAsia" w:eastAsia="宋体" w:cs="宋体"/>
                <w:color w:val="000000" w:themeColor="text1"/>
                <w:kern w:val="0"/>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widowControl/>
              <w:snapToGrid w:val="0"/>
              <w:spacing w:line="300" w:lineRule="auto"/>
              <w:jc w:val="left"/>
              <w:rPr>
                <w:rFonts w:eastAsia="宋体"/>
                <w:color w:val="000000" w:themeColor="text1"/>
                <w:kern w:val="0"/>
                <w:sz w:val="24"/>
                <w14:textFill>
                  <w14:solidFill>
                    <w14:schemeClr w14:val="tx1"/>
                  </w14:solidFill>
                </w14:textFill>
              </w:rPr>
            </w:pPr>
            <w:r>
              <w:rPr>
                <w:rFonts w:hint="eastAsia" w:eastAsia="宋体" w:cs="宋体"/>
                <w:b/>
                <w:color w:val="000000" w:themeColor="text1"/>
                <w:kern w:val="0"/>
                <w:sz w:val="24"/>
                <w:szCs w:val="24"/>
                <w14:textFill>
                  <w14:solidFill>
                    <w14:schemeClr w14:val="tx1"/>
                  </w14:solidFill>
                </w14:textFill>
              </w:rPr>
              <w:t>6</w:t>
            </w:r>
            <w:r>
              <w:rPr>
                <w:rFonts w:eastAsia="宋体" w:cs="宋体"/>
                <w:b/>
                <w:color w:val="000000" w:themeColor="text1"/>
                <w:kern w:val="0"/>
                <w:sz w:val="24"/>
                <w:szCs w:val="24"/>
                <w14:textFill>
                  <w14:solidFill>
                    <w14:schemeClr w14:val="tx1"/>
                  </w14:solidFill>
                </w14:textFill>
              </w:rPr>
              <w:t>.6.4</w:t>
            </w:r>
            <w:r>
              <w:rPr>
                <w:rFonts w:hint="eastAsia" w:eastAsia="宋体"/>
                <w:color w:val="000000" w:themeColor="text1"/>
                <w:kern w:val="0"/>
                <w:sz w:val="24"/>
                <w14:textFill>
                  <w14:solidFill>
                    <w14:schemeClr w14:val="tx1"/>
                  </w14:solidFill>
                </w14:textFill>
              </w:rPr>
              <w:t>厕所和浴室隔间的平面尺寸应根据使用特点合理确定，并不应小于表</w:t>
            </w:r>
            <w:r>
              <w:rPr>
                <w:rFonts w:eastAsia="宋体"/>
                <w:color w:val="000000" w:themeColor="text1"/>
                <w:kern w:val="0"/>
                <w:sz w:val="24"/>
                <w14:textFill>
                  <w14:solidFill>
                    <w14:schemeClr w14:val="tx1"/>
                  </w14:solidFill>
                </w14:textFill>
              </w:rPr>
              <w:t xml:space="preserve">6.6.4的规定。交通客运站和大中型商店等建筑物的公共厕所，宜加设婴儿尿布台和儿童固定座椅。交通客运站厕位隔间进深尺寸宜加大0.2m，便于放置行李。 </w:t>
            </w:r>
            <w:r>
              <w:rPr>
                <w:rFonts w:hint="eastAsia" w:eastAsia="宋体"/>
                <w:color w:val="000000" w:themeColor="text1"/>
                <w:kern w:val="0"/>
                <w:sz w:val="24"/>
                <w14:textFill>
                  <w14:solidFill>
                    <w14:schemeClr w14:val="tx1"/>
                  </w14:solidFill>
                </w14:textFill>
              </w:rPr>
              <w:t>儿童使用的卫生器具应符合幼儿人体工程学的要求。无障碍专用浴室隔间的尺寸应符合现行国家标准</w:t>
            </w:r>
            <w:r>
              <w:rPr>
                <w:rFonts w:hint="eastAsia" w:eastAsia="宋体"/>
                <w:color w:val="000000" w:themeColor="text1"/>
                <w:kern w:val="0"/>
                <w:sz w:val="24"/>
                <w:bdr w:val="single" w:color="auto" w:sz="4" w:space="0"/>
                <w14:textFill>
                  <w14:solidFill>
                    <w14:schemeClr w14:val="tx1"/>
                  </w14:solidFill>
                </w14:textFill>
              </w:rPr>
              <w:t>《无障碍设计规范》</w:t>
            </w:r>
            <w:r>
              <w:rPr>
                <w:rFonts w:eastAsia="宋体"/>
                <w:color w:val="000000" w:themeColor="text1"/>
                <w:kern w:val="0"/>
                <w:sz w:val="24"/>
                <w:bdr w:val="single" w:color="auto" w:sz="4" w:space="0"/>
                <w14:textFill>
                  <w14:solidFill>
                    <w14:schemeClr w14:val="tx1"/>
                  </w14:solidFill>
                </w14:textFill>
              </w:rPr>
              <w:t xml:space="preserve">GB50763 </w:t>
            </w:r>
            <w:r>
              <w:rPr>
                <w:rFonts w:hint="eastAsia" w:eastAsia="宋体"/>
                <w:color w:val="000000" w:themeColor="text1"/>
                <w:kern w:val="0"/>
                <w:sz w:val="24"/>
                <w14:textFill>
                  <w14:solidFill>
                    <w14:schemeClr w14:val="tx1"/>
                  </w14:solidFill>
                </w14:textFill>
              </w:rPr>
              <w:t>的规定。</w:t>
            </w:r>
          </w:p>
          <w:p>
            <w:pPr>
              <w:widowControl/>
              <w:snapToGrid w:val="0"/>
              <w:spacing w:line="300" w:lineRule="auto"/>
              <w:jc w:val="left"/>
              <w:rPr>
                <w:rFonts w:ascii="宋体" w:hAnsi="宋体"/>
                <w:color w:val="000000" w:themeColor="text1"/>
                <w:kern w:val="0"/>
                <w:sz w:val="24"/>
                <w:bdr w:val="single" w:color="auto" w:sz="4" w:space="0"/>
                <w14:textFill>
                  <w14:solidFill>
                    <w14:schemeClr w14:val="tx1"/>
                  </w14:solidFill>
                </w14:textFill>
              </w:rPr>
            </w:pPr>
            <w:r>
              <w:rPr>
                <w:rFonts w:hint="eastAsia" w:ascii="宋体" w:hAnsi="宋体"/>
                <w:color w:val="000000" w:themeColor="text1"/>
                <w:kern w:val="0"/>
                <w:sz w:val="24"/>
                <w14:textFill>
                  <w14:solidFill>
                    <w14:schemeClr w14:val="tx1"/>
                  </w14:solidFill>
                </w14:textFill>
              </w:rPr>
              <w:t>表6.6.4厕所和浴室隔间的平面尺寸</w:t>
            </w:r>
          </w:p>
          <w:tbl>
            <w:tblPr>
              <w:tblStyle w:val="14"/>
              <w:tblW w:w="354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01" w:type="dxa"/>
                  <w:vAlign w:val="bottom"/>
                </w:tcPr>
                <w:p>
                  <w:pPr>
                    <w:widowControl/>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类别</w:t>
                  </w:r>
                </w:p>
              </w:tc>
              <w:tc>
                <w:tcPr>
                  <w:tcW w:w="1843" w:type="dxa"/>
                  <w:vAlign w:val="center"/>
                </w:tcPr>
                <w:p>
                  <w:pPr>
                    <w:widowControl/>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平面尺寸（宽度m × 深度m）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外开门的厕所隔间</w:t>
                  </w:r>
                </w:p>
              </w:tc>
              <w:tc>
                <w:tcPr>
                  <w:tcW w:w="1843"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0.9×1.2（蹲便器）</w:t>
                  </w:r>
                </w:p>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0.9×1.3（坐便器）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内开门的厕所隔间</w:t>
                  </w:r>
                </w:p>
              </w:tc>
              <w:tc>
                <w:tcPr>
                  <w:tcW w:w="1843"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0.9×1.4（蹲便器）</w:t>
                  </w:r>
                </w:p>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0.9×1.5（坐便器）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医院患者专用厕所隔间</w:t>
                  </w:r>
                </w:p>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（外开门）</w:t>
                  </w:r>
                </w:p>
              </w:tc>
              <w:tc>
                <w:tcPr>
                  <w:tcW w:w="1843"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1.1×1.5（门闩应能里外开启）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无障碍厕所隔间（外开门）</w:t>
                  </w:r>
                </w:p>
              </w:tc>
              <w:tc>
                <w:tcPr>
                  <w:tcW w:w="1843" w:type="dxa"/>
                  <w:vAlign w:val="center"/>
                </w:tcPr>
                <w:p>
                  <w:pPr>
                    <w:widowControl/>
                    <w:spacing w:line="180" w:lineRule="auto"/>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1.5×2.0</w:t>
                  </w:r>
                  <w:r>
                    <w:rPr>
                      <w:rFonts w:hint="eastAsia" w:ascii="宋体" w:hAnsi="宋体"/>
                      <w:color w:val="000000" w:themeColor="text1"/>
                      <w:szCs w:val="21"/>
                      <w14:textFill>
                        <w14:solidFill>
                          <w14:schemeClr w14:val="tx1"/>
                        </w14:solidFill>
                      </w14:textFill>
                    </w:rPr>
                    <w:t>（不应小于</w:t>
                  </w:r>
                  <w:r>
                    <w:rPr>
                      <w:rFonts w:ascii="宋体" w:hAnsi="宋体"/>
                      <w:color w:val="000000" w:themeColor="text1"/>
                      <w:szCs w:val="21"/>
                      <w14:textFill>
                        <w14:solidFill>
                          <w14:schemeClr w14:val="tx1"/>
                        </w14:solidFill>
                      </w14:textFill>
                    </w:rPr>
                    <w:t>1.0×1.8</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外开门淋浴隔间</w:t>
                  </w:r>
                </w:p>
              </w:tc>
              <w:tc>
                <w:tcPr>
                  <w:tcW w:w="1843"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1.0×1.2（或1.1×1.1）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内设更衣凳的淋浴隔间</w:t>
                  </w:r>
                </w:p>
              </w:tc>
              <w:tc>
                <w:tcPr>
                  <w:tcW w:w="1843"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1.0×（1.0+0.6）</w:t>
                  </w:r>
                </w:p>
              </w:tc>
            </w:tr>
          </w:tbl>
          <w:p>
            <w:pPr>
              <w:widowControl/>
              <w:snapToGrid w:val="0"/>
              <w:spacing w:line="300" w:lineRule="auto"/>
              <w:jc w:val="left"/>
              <w:rPr>
                <w:rFonts w:ascii="宋体" w:hAnsi="宋体"/>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hint="eastAsia" w:eastAsia="宋体" w:cs="宋体"/>
                <w:b/>
                <w:color w:val="000000" w:themeColor="text1"/>
                <w:kern w:val="0"/>
                <w:sz w:val="24"/>
                <w:szCs w:val="24"/>
                <w14:textFill>
                  <w14:solidFill>
                    <w14:schemeClr w14:val="tx1"/>
                  </w14:solidFill>
                </w14:textFill>
              </w:rPr>
              <w:t>6</w:t>
            </w:r>
            <w:r>
              <w:rPr>
                <w:rFonts w:eastAsia="宋体" w:cs="宋体"/>
                <w:b/>
                <w:color w:val="000000" w:themeColor="text1"/>
                <w:kern w:val="0"/>
                <w:sz w:val="24"/>
                <w:szCs w:val="24"/>
                <w14:textFill>
                  <w14:solidFill>
                    <w14:schemeClr w14:val="tx1"/>
                  </w14:solidFill>
                </w14:textFill>
              </w:rPr>
              <w:t>.6.4</w:t>
            </w:r>
            <w:r>
              <w:rPr>
                <w:rFonts w:hint="eastAsia" w:eastAsia="宋体" w:cs="宋体"/>
                <w:color w:val="000000" w:themeColor="text1"/>
                <w:kern w:val="0"/>
                <w:sz w:val="24"/>
                <w:szCs w:val="24"/>
                <w14:textFill>
                  <w14:solidFill>
                    <w14:schemeClr w14:val="tx1"/>
                  </w14:solidFill>
                </w14:textFill>
              </w:rPr>
              <w:t>厕所和浴室隔间的平面尺寸应根据使用特点合理确定，并不应小于表6.6.4的规定。交通客运站和大中型商店等建筑物的公共厕所，宜加设婴儿尿布台和儿童固定座椅。交通客运站厕位隔间进深尺寸宜加大0.2m，便于放置行李。 儿童使用的卫生器具应符合幼儿人体工程学的要求。</w:t>
            </w:r>
            <w:r>
              <w:rPr>
                <w:rFonts w:hint="eastAsia" w:eastAsia="宋体"/>
                <w:color w:val="000000" w:themeColor="text1"/>
                <w:kern w:val="0"/>
                <w:sz w:val="24"/>
                <w:szCs w:val="24"/>
                <w14:textFill>
                  <w14:solidFill>
                    <w14:schemeClr w14:val="tx1"/>
                  </w14:solidFill>
                </w14:textFill>
              </w:rPr>
              <w:t>无障碍专用浴室隔间的尺寸应符合现行国家标准</w:t>
            </w:r>
            <w:r>
              <w:rPr>
                <w:rFonts w:hint="eastAsia" w:eastAsia="宋体"/>
                <w:color w:val="000000" w:themeColor="text1"/>
                <w:kern w:val="0"/>
                <w:sz w:val="24"/>
                <w:bdr w:val="single" w:color="auto" w:sz="4" w:space="0"/>
                <w14:textFill>
                  <w14:solidFill>
                    <w14:schemeClr w14:val="tx1"/>
                  </w14:solidFill>
                </w14:textFill>
              </w:rPr>
              <w:t>《无障碍设计规范》</w:t>
            </w:r>
            <w:r>
              <w:rPr>
                <w:rFonts w:eastAsia="宋体"/>
                <w:color w:val="000000" w:themeColor="text1"/>
                <w:kern w:val="0"/>
                <w:sz w:val="24"/>
                <w:bdr w:val="single" w:color="auto" w:sz="4" w:space="0"/>
                <w14:textFill>
                  <w14:solidFill>
                    <w14:schemeClr w14:val="tx1"/>
                  </w14:solidFill>
                </w14:textFill>
              </w:rPr>
              <w:t>GB50763</w:t>
            </w:r>
            <w:r>
              <w:rPr>
                <w:rFonts w:hint="eastAsia" w:eastAsia="宋体"/>
                <w:color w:val="000000" w:themeColor="text1"/>
                <w:sz w:val="24"/>
                <w:u w:val="single"/>
                <w14:textFill>
                  <w14:solidFill>
                    <w14:schemeClr w14:val="tx1"/>
                  </w14:solidFill>
                </w14:textFill>
              </w:rPr>
              <w:t>《建筑与市政工程无障碍通用规范》G</w:t>
            </w:r>
            <w:r>
              <w:rPr>
                <w:rFonts w:eastAsia="宋体"/>
                <w:color w:val="000000" w:themeColor="text1"/>
                <w:sz w:val="24"/>
                <w:u w:val="single"/>
                <w14:textFill>
                  <w14:solidFill>
                    <w14:schemeClr w14:val="tx1"/>
                  </w14:solidFill>
                </w14:textFill>
              </w:rPr>
              <w:t>B55019</w:t>
            </w:r>
            <w:r>
              <w:rPr>
                <w:rFonts w:hint="eastAsia" w:eastAsia="宋体" w:cs="宋体"/>
                <w:color w:val="000000" w:themeColor="text1"/>
                <w:kern w:val="0"/>
                <w:sz w:val="24"/>
                <w:szCs w:val="24"/>
                <w14:textFill>
                  <w14:solidFill>
                    <w14:schemeClr w14:val="tx1"/>
                  </w14:solidFill>
                </w14:textFill>
              </w:rPr>
              <w:t>的规定。</w:t>
            </w:r>
          </w:p>
          <w:p>
            <w:pPr>
              <w:pStyle w:val="26"/>
              <w:snapToGrid w:val="0"/>
              <w:spacing w:line="300" w:lineRule="auto"/>
              <w:rPr>
                <w:rFonts w:eastAsia="宋体" w:cs="宋体"/>
                <w:color w:val="000000" w:themeColor="text1"/>
                <w:kern w:val="0"/>
                <w:sz w:val="24"/>
                <w:szCs w:val="24"/>
                <w:u w:val="single"/>
                <w14:textFill>
                  <w14:solidFill>
                    <w14:schemeClr w14:val="tx1"/>
                  </w14:solidFill>
                </w14:textFill>
              </w:rPr>
            </w:pPr>
            <w:r>
              <w:rPr>
                <w:rFonts w:hint="eastAsia" w:eastAsia="宋体"/>
                <w:color w:val="000000" w:themeColor="text1"/>
                <w:kern w:val="0"/>
                <w:sz w:val="24"/>
                <w14:textFill>
                  <w14:solidFill>
                    <w14:schemeClr w14:val="tx1"/>
                  </w14:solidFill>
                </w14:textFill>
              </w:rPr>
              <w:t>表6.6.4厕所和浴室隔间的平面尺寸</w:t>
            </w:r>
          </w:p>
          <w:tbl>
            <w:tblPr>
              <w:tblStyle w:val="14"/>
              <w:tblW w:w="370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bottom"/>
                </w:tcPr>
                <w:p>
                  <w:pPr>
                    <w:widowControl/>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类别</w:t>
                  </w:r>
                </w:p>
              </w:tc>
              <w:tc>
                <w:tcPr>
                  <w:tcW w:w="2268" w:type="dxa"/>
                  <w:vAlign w:val="center"/>
                </w:tcPr>
                <w:p>
                  <w:pPr>
                    <w:widowControl/>
                    <w:spacing w:line="18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平面尺寸（宽度m × 深度m）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外开门的厕所隔间</w:t>
                  </w:r>
                </w:p>
              </w:tc>
              <w:tc>
                <w:tcPr>
                  <w:tcW w:w="2268"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0.9×1.2（蹲便器）</w:t>
                  </w:r>
                </w:p>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0.9×1.3（坐便器）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内开门的厕所隔间</w:t>
                  </w:r>
                </w:p>
              </w:tc>
              <w:tc>
                <w:tcPr>
                  <w:tcW w:w="2268"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0.9×1.4（蹲便器）</w:t>
                  </w:r>
                </w:p>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0.9×1.5（坐便器）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医院患者专用厕所隔间</w:t>
                  </w:r>
                </w:p>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（外开门）</w:t>
                  </w:r>
                </w:p>
              </w:tc>
              <w:tc>
                <w:tcPr>
                  <w:tcW w:w="2268"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1.1×1.5（门闩应能里外开启）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无障碍厕所隔间（外开门）</w:t>
                  </w:r>
                </w:p>
              </w:tc>
              <w:tc>
                <w:tcPr>
                  <w:tcW w:w="2268" w:type="dxa"/>
                  <w:vAlign w:val="center"/>
                </w:tcPr>
                <w:p>
                  <w:pPr>
                    <w:widowControl/>
                    <w:spacing w:line="180" w:lineRule="auto"/>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bdr w:val="single" w:color="auto" w:sz="4" w:space="0"/>
                      <w14:textFill>
                        <w14:solidFill>
                          <w14:schemeClr w14:val="tx1"/>
                        </w14:solidFill>
                      </w14:textFill>
                    </w:rPr>
                    <w:t>1.5×2.0（不应小于1.0×1.8）</w:t>
                  </w:r>
                  <w:r>
                    <w:rPr>
                      <w:rFonts w:hint="eastAsia" w:ascii="宋体" w:hAnsi="宋体"/>
                      <w:color w:val="000000" w:themeColor="text1"/>
                      <w:szCs w:val="21"/>
                      <w:u w:val="single"/>
                      <w14:textFill>
                        <w14:solidFill>
                          <w14:schemeClr w14:val="tx1"/>
                        </w14:solidFill>
                      </w14:textFill>
                    </w:rPr>
                    <w:t>1.</w:t>
                  </w:r>
                  <w:r>
                    <w:rPr>
                      <w:rFonts w:ascii="宋体" w:hAnsi="宋体"/>
                      <w:color w:val="000000" w:themeColor="text1"/>
                      <w:szCs w:val="21"/>
                      <w:u w:val="single"/>
                      <w14:textFill>
                        <w14:solidFill>
                          <w14:schemeClr w14:val="tx1"/>
                        </w14:solidFill>
                      </w14:textFill>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外开门淋浴隔间</w:t>
                  </w:r>
                </w:p>
              </w:tc>
              <w:tc>
                <w:tcPr>
                  <w:tcW w:w="2268"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1.0×1.2（或1.1×1.1）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内设更衣凳的淋浴隔间</w:t>
                  </w:r>
                </w:p>
              </w:tc>
              <w:tc>
                <w:tcPr>
                  <w:tcW w:w="2268" w:type="dxa"/>
                  <w:vAlign w:val="center"/>
                </w:tcPr>
                <w:p>
                  <w:pPr>
                    <w:widowControl/>
                    <w:spacing w:line="18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1.0×（1.0+0.6）</w:t>
                  </w:r>
                </w:p>
              </w:tc>
            </w:tr>
          </w:tbl>
          <w:p>
            <w:pPr>
              <w:pStyle w:val="26"/>
              <w:snapToGrid w:val="0"/>
              <w:spacing w:line="300" w:lineRule="auto"/>
              <w:rPr>
                <w:rFonts w:eastAsia="宋体" w:cs="宋体"/>
                <w:b/>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6.6.6  </w:t>
            </w:r>
            <w:r>
              <w:rPr>
                <w:rFonts w:hint="eastAsia" w:ascii="宋体" w:hAnsi="宋体"/>
                <w:color w:val="000000" w:themeColor="text1"/>
                <w:kern w:val="0"/>
                <w:sz w:val="24"/>
                <w14:textFill>
                  <w14:solidFill>
                    <w14:schemeClr w14:val="tx1"/>
                  </w14:solidFill>
                </w14:textFill>
              </w:rPr>
              <w:t>在交通客运站、高速公路服务站、医院、大中型商店、博览建筑、公园等公共场所应设置母婴室，办公楼等工作场所的建筑物内宜设置母婴室。母婴室应符合下列规定：</w:t>
            </w:r>
          </w:p>
          <w:p>
            <w:pPr>
              <w:pStyle w:val="24"/>
              <w:ind w:firstLine="361"/>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母婴室应为独立房间且使用面积不宜低于10.0m</w:t>
            </w:r>
            <w:r>
              <w:rPr>
                <w:rFonts w:eastAsia="宋体"/>
                <w:color w:val="000000" w:themeColor="text1"/>
                <w:sz w:val="24"/>
                <w:vertAlign w:val="superscript"/>
                <w14:textFill>
                  <w14:solidFill>
                    <w14:schemeClr w14:val="tx1"/>
                  </w14:solidFill>
                </w14:textFill>
              </w:rPr>
              <w:t>2</w:t>
            </w:r>
            <w:r>
              <w:rPr>
                <w:rFonts w:hint="eastAsia" w:eastAsia="宋体"/>
                <w:color w:val="000000" w:themeColor="text1"/>
                <w:sz w:val="24"/>
                <w14:textFill>
                  <w14:solidFill>
                    <w14:schemeClr w14:val="tx1"/>
                  </w14:solidFill>
                </w14:textFill>
              </w:rPr>
              <w:t>。</w:t>
            </w:r>
          </w:p>
          <w:p>
            <w:pPr>
              <w:pStyle w:val="24"/>
              <w:ind w:firstLine="361"/>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母婴室应设置洗手盆、婴儿尿布台及桌椅等必要的家具</w:t>
            </w:r>
            <w:r>
              <w:rPr>
                <w:rFonts w:hint="eastAsia" w:eastAsia="宋体"/>
                <w:color w:val="000000" w:themeColor="text1"/>
                <w:sz w:val="24"/>
                <w14:textFill>
                  <w14:solidFill>
                    <w14:schemeClr w14:val="tx1"/>
                  </w14:solidFill>
                </w14:textFill>
              </w:rPr>
              <w:t>。</w:t>
            </w:r>
          </w:p>
          <w:p>
            <w:pPr>
              <w:pStyle w:val="24"/>
              <w:ind w:firstLine="361"/>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3 </w:t>
            </w:r>
            <w:r>
              <w:rPr>
                <w:rFonts w:eastAsia="宋体"/>
                <w:color w:val="000000" w:themeColor="text1"/>
                <w:sz w:val="24"/>
                <w14:textFill>
                  <w14:solidFill>
                    <w14:schemeClr w14:val="tx1"/>
                  </w14:solidFill>
                </w14:textFill>
              </w:rPr>
              <w:t xml:space="preserve"> 母婴室的地面应采用防滑材料铺装。</w:t>
            </w:r>
          </w:p>
          <w:p>
            <w:pPr>
              <w:snapToGrid w:val="0"/>
              <w:spacing w:line="300" w:lineRule="auto"/>
              <w:jc w:val="left"/>
              <w:rPr>
                <w:rFonts w:ascii="宋体" w:hAnsi="宋体"/>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6.6.6  </w:t>
            </w:r>
            <w:r>
              <w:rPr>
                <w:rFonts w:hint="eastAsia" w:ascii="宋体" w:hAnsi="宋体"/>
                <w:color w:val="000000" w:themeColor="text1"/>
                <w:kern w:val="0"/>
                <w:sz w:val="24"/>
                <w14:textFill>
                  <w14:solidFill>
                    <w14:schemeClr w14:val="tx1"/>
                  </w14:solidFill>
                </w14:textFill>
              </w:rPr>
              <w:t>在交通客运站、高速公路服务站、医院、大中型商店、博览建筑、公园等公共场所应设置母婴室，办公楼等工作场所的建筑物内宜设置母婴室。母婴室应符合下列规定：</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1</w:t>
            </w:r>
            <w:r>
              <w:rPr>
                <w:rFonts w:ascii="宋体" w:hAnsi="宋体"/>
                <w:color w:val="000000" w:themeColor="text1"/>
                <w:sz w:val="24"/>
                <w14:textFill>
                  <w14:solidFill>
                    <w14:schemeClr w14:val="tx1"/>
                  </w14:solidFill>
                </w14:textFill>
              </w:rPr>
              <w:t>母婴室应为独立房间且使用面积不宜低于10.0m</w:t>
            </w:r>
            <w:r>
              <w:rPr>
                <w:rFonts w:ascii="宋体" w:hAnsi="宋体"/>
                <w:color w:val="000000" w:themeColor="text1"/>
                <w:sz w:val="24"/>
                <w:vertAlign w:val="superscript"/>
                <w14:textFill>
                  <w14:solidFill>
                    <w14:schemeClr w14:val="tx1"/>
                  </w14:solidFill>
                </w14:textFill>
              </w:rPr>
              <w:t>2</w:t>
            </w:r>
            <w:r>
              <w:rPr>
                <w:rFonts w:hint="eastAsia" w:ascii="宋体" w:hAnsi="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2</w:t>
            </w:r>
            <w:r>
              <w:rPr>
                <w:rFonts w:ascii="宋体" w:hAnsi="宋体"/>
                <w:color w:val="000000" w:themeColor="text1"/>
                <w:sz w:val="24"/>
                <w14:textFill>
                  <w14:solidFill>
                    <w14:schemeClr w14:val="tx1"/>
                  </w14:solidFill>
                </w14:textFill>
              </w:rPr>
              <w:t>母婴室应设置洗手盆、婴儿尿布台及桌椅等必要的家具</w:t>
            </w:r>
            <w:r>
              <w:rPr>
                <w:rFonts w:hint="eastAsia" w:ascii="宋体" w:hAnsi="宋体"/>
                <w:color w:val="000000" w:themeColor="text1"/>
                <w:sz w:val="24"/>
                <w14:textFill>
                  <w14:solidFill>
                    <w14:schemeClr w14:val="tx1"/>
                  </w14:solidFill>
                </w14:textFill>
              </w:rPr>
              <w:t>。</w:t>
            </w:r>
          </w:p>
          <w:p>
            <w:pPr>
              <w:pStyle w:val="24"/>
              <w:ind w:firstLine="480" w:firstLineChars="200"/>
              <w:rPr>
                <w:rFonts w:eastAsia="宋体"/>
                <w:color w:val="000000" w:themeColor="text1"/>
                <w:sz w:val="24"/>
                <w14:textFill>
                  <w14:solidFill>
                    <w14:schemeClr w14:val="tx1"/>
                  </w14:solidFill>
                </w14:textFill>
              </w:rPr>
            </w:pPr>
            <w:r>
              <w:rPr>
                <w:b/>
                <w:color w:val="000000" w:themeColor="text1"/>
                <w:kern w:val="0"/>
                <w:sz w:val="24"/>
                <w14:textFill>
                  <w14:solidFill>
                    <w14:schemeClr w14:val="tx1"/>
                  </w14:solidFill>
                </w14:textFill>
              </w:rPr>
              <w:t>3</w:t>
            </w:r>
            <w:r>
              <w:rPr>
                <w:rFonts w:eastAsia="宋体"/>
                <w:color w:val="000000" w:themeColor="text1"/>
                <w:sz w:val="24"/>
                <w14:textFill>
                  <w14:solidFill>
                    <w14:schemeClr w14:val="tx1"/>
                  </w14:solidFill>
                </w14:textFill>
              </w:rPr>
              <w:t>母婴室的地面应采用防滑材料铺装。</w:t>
            </w:r>
          </w:p>
          <w:p>
            <w:pPr>
              <w:snapToGrid w:val="0"/>
              <w:spacing w:line="300" w:lineRule="auto"/>
              <w:ind w:firstLine="482" w:firstLineChars="200"/>
              <w:jc w:val="left"/>
              <w:rPr>
                <w:rFonts w:ascii="宋体" w:hAnsi="宋体"/>
                <w:b/>
                <w:color w:val="000000" w:themeColor="text1"/>
                <w:kern w:val="0"/>
                <w:sz w:val="24"/>
                <w:u w:val="single"/>
                <w14:textFill>
                  <w14:solidFill>
                    <w14:schemeClr w14:val="tx1"/>
                  </w14:solidFill>
                </w14:textFill>
              </w:rPr>
            </w:pPr>
            <w:r>
              <w:rPr>
                <w:rFonts w:hint="eastAsia" w:ascii="宋体" w:hAnsi="宋体"/>
                <w:b/>
                <w:color w:val="000000" w:themeColor="text1"/>
                <w:kern w:val="0"/>
                <w:sz w:val="24"/>
                <w:u w:val="single"/>
                <w14:textFill>
                  <w14:solidFill>
                    <w14:schemeClr w14:val="tx1"/>
                  </w14:solidFill>
                </w14:textFill>
              </w:rPr>
              <w:t>4</w:t>
            </w:r>
            <w:r>
              <w:rPr>
                <w:rFonts w:hint="eastAsia" w:ascii="宋体" w:hAnsi="宋体"/>
                <w:color w:val="000000" w:themeColor="text1"/>
                <w:kern w:val="0"/>
                <w:sz w:val="24"/>
                <w:u w:val="single"/>
                <w14:textFill>
                  <w14:solidFill>
                    <w14:schemeClr w14:val="tx1"/>
                  </w14:solidFill>
                </w14:textFill>
              </w:rPr>
              <w:t xml:space="preserve">  公共场所的母婴室旁宜设置无性别亲子哺婴的独立房间或较私密空间，其相应设施的配置可参照母婴室。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.7 </w:t>
            </w:r>
            <w:r>
              <w:rPr>
                <w:rFonts w:hint="eastAsia" w:ascii="宋体" w:hAnsi="宋体"/>
                <w:b/>
                <w:color w:val="000000" w:themeColor="text1"/>
                <w:kern w:val="0"/>
                <w:sz w:val="24"/>
                <w14:textFill>
                  <w14:solidFill>
                    <w14:schemeClr w14:val="tx1"/>
                  </w14:solidFill>
                </w14:textFill>
              </w:rPr>
              <w:t>台阶、坡道和栏杆</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.7 </w:t>
            </w:r>
            <w:r>
              <w:rPr>
                <w:rFonts w:hint="eastAsia" w:ascii="宋体" w:hAnsi="宋体"/>
                <w:b/>
                <w:color w:val="000000" w:themeColor="text1"/>
                <w:kern w:val="0"/>
                <w:sz w:val="24"/>
                <w14:textFill>
                  <w14:solidFill>
                    <w14:schemeClr w14:val="tx1"/>
                  </w14:solidFill>
                </w14:textFill>
              </w:rPr>
              <w:t>台阶、坡道和栏杆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6.7.1  </w:t>
            </w:r>
            <w:r>
              <w:rPr>
                <w:rFonts w:hint="eastAsia" w:ascii="宋体" w:hAnsi="宋体"/>
                <w:color w:val="000000" w:themeColor="text1"/>
                <w:kern w:val="0"/>
                <w:sz w:val="24"/>
                <w14:textFill>
                  <w14:solidFill>
                    <w14:schemeClr w14:val="tx1"/>
                  </w14:solidFill>
                </w14:textFill>
              </w:rPr>
              <w:t>台阶设置应符合下列规定：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公共建筑室内外台阶踏步宽度不宜小于0.3m，踏步高度不宜大于0.15m，不宜小于0.1m</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2 </w:t>
            </w:r>
            <w:r>
              <w:rPr>
                <w:rFonts w:eastAsia="宋体"/>
                <w:color w:val="000000" w:themeColor="text1"/>
                <w:sz w:val="24"/>
                <w14:textFill>
                  <w14:solidFill>
                    <w14:schemeClr w14:val="tx1"/>
                  </w14:solidFill>
                </w14:textFill>
              </w:rPr>
              <w:t xml:space="preserve"> 踏步应采取防滑措施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3 </w:t>
            </w:r>
            <w:r>
              <w:rPr>
                <w:rFonts w:eastAsia="宋体"/>
                <w:color w:val="000000" w:themeColor="text1"/>
                <w:sz w:val="24"/>
                <w14:textFill>
                  <w14:solidFill>
                    <w14:schemeClr w14:val="tx1"/>
                  </w14:solidFill>
                </w14:textFill>
              </w:rPr>
              <w:t xml:space="preserve"> 室内台阶踏步数不宜少于2级，当高差不足2级时，宜按坡道设置</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4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台阶总高度超过0</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7m 时，应在临空面采取防护设施;</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5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阶梯教室、体育场馆和影剧院观众厅纵走道的台阶设置应符合国家现行相关标准的规定。</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6.7.1  </w:t>
            </w:r>
            <w:r>
              <w:rPr>
                <w:rFonts w:hint="eastAsia" w:ascii="宋体" w:hAnsi="宋体"/>
                <w:color w:val="000000" w:themeColor="text1"/>
                <w:kern w:val="0"/>
                <w:sz w:val="24"/>
                <w14:textFill>
                  <w14:solidFill>
                    <w14:schemeClr w14:val="tx1"/>
                  </w14:solidFill>
                </w14:textFill>
              </w:rPr>
              <w:t>台阶设置应符合下列规定：</w:t>
            </w:r>
          </w:p>
          <w:p>
            <w:pPr>
              <w:pStyle w:val="24"/>
              <w:ind w:firstLine="480" w:firstLineChars="200"/>
              <w:rPr>
                <w:rFonts w:eastAsia="宋体"/>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1</w:t>
            </w:r>
            <w:r>
              <w:rPr>
                <w:rFonts w:eastAsia="宋体"/>
                <w:color w:val="000000" w:themeColor="text1"/>
                <w:sz w:val="24"/>
                <w14:textFill>
                  <w14:solidFill>
                    <w14:schemeClr w14:val="tx1"/>
                  </w14:solidFill>
                </w14:textFill>
              </w:rPr>
              <w:t>公共建筑室内外台阶踏步宽度不宜小于0.3m，踏步高度不宜大于0.15m，不宜小于0.1m</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2 </w:t>
            </w:r>
            <w:r>
              <w:rPr>
                <w:rFonts w:ascii="宋体" w:hAnsi="宋体"/>
                <w:color w:val="000000" w:themeColor="text1"/>
                <w:sz w:val="24"/>
                <w14:textFill>
                  <w14:solidFill>
                    <w14:schemeClr w14:val="tx1"/>
                  </w14:solidFill>
                </w14:textFill>
              </w:rPr>
              <w:t>踏步应采取防滑措施</w:t>
            </w:r>
            <w:r>
              <w:rPr>
                <w:rFonts w:hint="eastAsia" w:ascii="宋体" w:hAnsi="宋体"/>
                <w:color w:val="000000" w:themeColor="text1"/>
                <w:sz w:val="24"/>
                <w14:textFill>
                  <w14:solidFill>
                    <w14:schemeClr w14:val="tx1"/>
                  </w14:solidFill>
                </w14:textFill>
              </w:rPr>
              <w:t xml:space="preserve">。 </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3</w:t>
            </w:r>
            <w:r>
              <w:rPr>
                <w:rFonts w:ascii="宋体" w:hAnsi="宋体"/>
                <w:color w:val="000000" w:themeColor="text1"/>
                <w:sz w:val="24"/>
                <w14:textFill>
                  <w14:solidFill>
                    <w14:schemeClr w14:val="tx1"/>
                  </w14:solidFill>
                </w14:textFill>
              </w:rPr>
              <w:t>室内台阶踏步数不宜少于2级，当高差不足2级时，宜按坡道设置</w:t>
            </w:r>
            <w:r>
              <w:rPr>
                <w:rFonts w:hint="eastAsia" w:ascii="宋体" w:hAnsi="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4  </w:t>
            </w:r>
            <w:r>
              <w:rPr>
                <w:rFonts w:hint="eastAsia" w:ascii="宋体" w:hAnsi="宋体"/>
                <w:color w:val="000000" w:themeColor="text1"/>
                <w:kern w:val="0"/>
                <w:sz w:val="24"/>
                <w:bdr w:val="single" w:color="auto" w:sz="4" w:space="0"/>
                <w14:textFill>
                  <w14:solidFill>
                    <w14:schemeClr w14:val="tx1"/>
                  </w14:solidFill>
                </w14:textFill>
              </w:rPr>
              <w:t>台阶总</w:t>
            </w:r>
            <w:r>
              <w:rPr>
                <w:rFonts w:hint="eastAsia" w:ascii="宋体" w:hAnsi="宋体"/>
                <w:color w:val="000000" w:themeColor="text1"/>
                <w:kern w:val="0"/>
                <w:sz w:val="24"/>
                <w:u w:val="single"/>
                <w14:textFill>
                  <w14:solidFill>
                    <w14:schemeClr w14:val="tx1"/>
                  </w14:solidFill>
                </w14:textFill>
              </w:rPr>
              <w:t>当台阶侧边临空</w:t>
            </w:r>
            <w:r>
              <w:rPr>
                <w:rFonts w:hint="eastAsia" w:ascii="宋体" w:hAnsi="宋体"/>
                <w:color w:val="000000" w:themeColor="text1"/>
                <w:kern w:val="0"/>
                <w:sz w:val="24"/>
                <w14:textFill>
                  <w14:solidFill>
                    <w14:schemeClr w14:val="tx1"/>
                  </w14:solidFill>
                </w14:textFill>
              </w:rPr>
              <w:t>高度超过0.7m时，应在临空面采取防护设施。</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5 </w:t>
            </w:r>
            <w:r>
              <w:rPr>
                <w:rFonts w:hint="eastAsia" w:ascii="宋体" w:hAnsi="宋体"/>
                <w:color w:val="000000" w:themeColor="text1"/>
                <w:kern w:val="0"/>
                <w:sz w:val="24"/>
                <w14:textFill>
                  <w14:solidFill>
                    <w14:schemeClr w14:val="tx1"/>
                  </w14:solidFill>
                </w14:textFill>
              </w:rPr>
              <w:t xml:space="preserve"> 阶梯教室、体育场馆和影剧院观众厅纵走道的台阶</w:t>
            </w:r>
            <w:r>
              <w:rPr>
                <w:rFonts w:hint="eastAsia" w:ascii="宋体" w:hAnsi="宋体"/>
                <w:color w:val="000000" w:themeColor="text1"/>
                <w:kern w:val="0"/>
                <w:sz w:val="24"/>
                <w:u w:val="single"/>
                <w14:textFill>
                  <w14:solidFill>
                    <w14:schemeClr w14:val="tx1"/>
                  </w14:solidFill>
                </w14:textFill>
              </w:rPr>
              <w:t>的</w:t>
            </w:r>
            <w:r>
              <w:rPr>
                <w:rFonts w:hint="eastAsia" w:ascii="宋体" w:hAnsi="宋体"/>
                <w:color w:val="000000" w:themeColor="text1"/>
                <w:kern w:val="0"/>
                <w:sz w:val="24"/>
                <w14:textFill>
                  <w14:solidFill>
                    <w14:schemeClr w14:val="tx1"/>
                  </w14:solidFill>
                </w14:textFill>
              </w:rPr>
              <w:t>设置应符合国家现行相关标准的规定。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6.7.3 </w:t>
            </w:r>
            <w:r>
              <w:rPr>
                <w:rFonts w:hint="eastAsia" w:ascii="宋体" w:hAnsi="宋体"/>
                <w:color w:val="000000" w:themeColor="text1"/>
                <w:kern w:val="0"/>
                <w:sz w:val="24"/>
                <w14:textFill>
                  <w14:solidFill>
                    <w14:schemeClr w14:val="tx1"/>
                  </w14:solidFill>
                </w14:textFill>
              </w:rPr>
              <w:t xml:space="preserve"> 阳台、外廊、室内回廊、内天井、上人屋面及室外楼梯等临空处应设置防护栏杆，并应符合下列规定：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1 </w:t>
            </w:r>
            <w:r>
              <w:rPr>
                <w:rFonts w:eastAsia="宋体"/>
                <w:color w:val="000000" w:themeColor="text1"/>
                <w:sz w:val="24"/>
                <w14:textFill>
                  <w14:solidFill>
                    <w14:schemeClr w14:val="tx1"/>
                  </w14:solidFill>
                </w14:textFill>
              </w:rPr>
              <w:t xml:space="preserve"> 栏杆应以坚固、耐久的材料制作，并能承受</w:t>
            </w:r>
            <w:r>
              <w:rPr>
                <w:rFonts w:hint="eastAsia" w:eastAsia="宋体"/>
                <w:color w:val="000000" w:themeColor="text1"/>
                <w:sz w:val="24"/>
                <w14:textFill>
                  <w14:solidFill>
                    <w14:schemeClr w14:val="tx1"/>
                  </w14:solidFill>
                </w14:textFill>
              </w:rPr>
              <w:t>现行</w:t>
            </w:r>
            <w:r>
              <w:rPr>
                <w:rFonts w:eastAsia="宋体"/>
                <w:color w:val="000000" w:themeColor="text1"/>
                <w:sz w:val="24"/>
                <w14:textFill>
                  <w14:solidFill>
                    <w14:schemeClr w14:val="tx1"/>
                  </w14:solidFill>
                </w14:textFill>
              </w:rPr>
              <w:t>国家标准《建筑结构荷载规范》GB50009及其它相关规范规定的水平荷载</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当临空高度在</w:t>
            </w:r>
            <w:r>
              <w:rPr>
                <w:rFonts w:ascii="宋体" w:hAnsi="宋体"/>
                <w:color w:val="000000" w:themeColor="text1"/>
                <w:kern w:val="0"/>
                <w:sz w:val="24"/>
                <w14:textFill>
                  <w14:solidFill>
                    <w14:schemeClr w14:val="tx1"/>
                  </w14:solidFill>
                </w14:textFill>
              </w:rPr>
              <w:t xml:space="preserve">24.0 m </w:t>
            </w:r>
            <w:r>
              <w:rPr>
                <w:rFonts w:hint="eastAsia" w:ascii="宋体" w:hAnsi="宋体"/>
                <w:color w:val="000000" w:themeColor="text1"/>
                <w:kern w:val="0"/>
                <w:sz w:val="24"/>
                <w14:textFill>
                  <w14:solidFill>
                    <w14:schemeClr w14:val="tx1"/>
                  </w14:solidFill>
                </w14:textFill>
              </w:rPr>
              <w:t>以下时，栏杆高度不应低于</w:t>
            </w:r>
            <w:r>
              <w:rPr>
                <w:rFonts w:ascii="宋体" w:hAnsi="宋体"/>
                <w:color w:val="000000" w:themeColor="text1"/>
                <w:kern w:val="0"/>
                <w:sz w:val="24"/>
                <w14:textFill>
                  <w14:solidFill>
                    <w14:schemeClr w14:val="tx1"/>
                  </w14:solidFill>
                </w14:textFill>
              </w:rPr>
              <w:t xml:space="preserve">1.05m; </w:t>
            </w:r>
            <w:r>
              <w:rPr>
                <w:rFonts w:hint="eastAsia" w:ascii="宋体" w:hAnsi="宋体"/>
                <w:color w:val="000000" w:themeColor="text1"/>
                <w:kern w:val="0"/>
                <w:sz w:val="24"/>
                <w14:textFill>
                  <w14:solidFill>
                    <w14:schemeClr w14:val="tx1"/>
                  </w14:solidFill>
                </w14:textFill>
              </w:rPr>
              <w:t>当临空高度在</w:t>
            </w:r>
            <w:r>
              <w:rPr>
                <w:rFonts w:ascii="宋体" w:hAnsi="宋体"/>
                <w:color w:val="000000" w:themeColor="text1"/>
                <w:kern w:val="0"/>
                <w:sz w:val="24"/>
                <w14:textFill>
                  <w14:solidFill>
                    <w14:schemeClr w14:val="tx1"/>
                  </w14:solidFill>
                </w14:textFill>
              </w:rPr>
              <w:t xml:space="preserve">24.0m </w:t>
            </w:r>
            <w:r>
              <w:rPr>
                <w:rFonts w:hint="eastAsia" w:ascii="宋体" w:hAnsi="宋体"/>
                <w:color w:val="000000" w:themeColor="text1"/>
                <w:kern w:val="0"/>
                <w:sz w:val="24"/>
                <w14:textFill>
                  <w14:solidFill>
                    <w14:schemeClr w14:val="tx1"/>
                  </w14:solidFill>
                </w14:textFill>
              </w:rPr>
              <w:t>及以上时，栏杆高度不应低于</w:t>
            </w:r>
            <w:r>
              <w:rPr>
                <w:rFonts w:ascii="宋体" w:hAnsi="宋体"/>
                <w:color w:val="000000" w:themeColor="text1"/>
                <w:kern w:val="0"/>
                <w:sz w:val="24"/>
                <w14:textFill>
                  <w14:solidFill>
                    <w14:schemeClr w14:val="tx1"/>
                  </w14:solidFill>
                </w14:textFill>
              </w:rPr>
              <w:t>1.1m。</w:t>
            </w:r>
            <w:r>
              <w:rPr>
                <w:rFonts w:hint="eastAsia" w:ascii="宋体" w:hAnsi="宋体"/>
                <w:color w:val="000000" w:themeColor="text1"/>
                <w:kern w:val="0"/>
                <w:sz w:val="24"/>
                <w14:textFill>
                  <w14:solidFill>
                    <w14:schemeClr w14:val="tx1"/>
                  </w14:solidFill>
                </w14:textFill>
              </w:rPr>
              <w:t>上人屋面和交通、商业、旅馆、医院、学校等建筑临开敞中庭的栏杆高度不应小于1</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2m。</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栏杆高度应从所在楼地面或屋面至栏杆扶手顶面垂直高度计算，如底面有宽度大于或等于0.22m，且高度低于或等于0.45m的可踏部位，应从可踏部位顶面起算</w:t>
            </w:r>
            <w:r>
              <w:rPr>
                <w:rFonts w:hint="eastAsia" w:eastAsia="宋体"/>
                <w:color w:val="000000" w:themeColor="text1"/>
                <w:sz w:val="24"/>
                <w14:textFill>
                  <w14:solidFill>
                    <w14:schemeClr w14:val="tx1"/>
                  </w14:solidFill>
                </w14:textFill>
              </w:rPr>
              <w:t>。</w:t>
            </w:r>
          </w:p>
          <w:p>
            <w:pPr>
              <w:pStyle w:val="24"/>
              <w:spacing w:line="360" w:lineRule="auto"/>
              <w:ind w:firstLine="482" w:firstLineChars="200"/>
              <w:jc w:val="left"/>
              <w:rPr>
                <w:b/>
                <w:color w:val="000000" w:themeColor="text1"/>
                <w:kern w:val="0"/>
                <w:sz w:val="24"/>
                <w14:textFill>
                  <w14:solidFill>
                    <w14:schemeClr w14:val="tx1"/>
                  </w14:solidFill>
                </w14:textFill>
              </w:rPr>
            </w:pP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14:textFill>
                  <w14:solidFill>
                    <w14:schemeClr w14:val="tx1"/>
                  </w14:solidFill>
                </w14:textFill>
              </w:rPr>
              <w:t>公共场所栏杆离地面</w:t>
            </w:r>
            <w:r>
              <w:rPr>
                <w:rFonts w:eastAsia="宋体"/>
                <w:color w:val="000000" w:themeColor="text1"/>
                <w:sz w:val="24"/>
                <w14:textFill>
                  <w14:solidFill>
                    <w14:schemeClr w14:val="tx1"/>
                  </w14:solidFill>
                </w14:textFill>
              </w:rPr>
              <w:t>0.1m</w:t>
            </w:r>
            <w:r>
              <w:rPr>
                <w:rFonts w:hint="eastAsia" w:eastAsia="宋体"/>
                <w:color w:val="000000" w:themeColor="text1"/>
                <w:sz w:val="24"/>
                <w14:textFill>
                  <w14:solidFill>
                    <w14:schemeClr w14:val="tx1"/>
                  </w14:solidFill>
                </w14:textFill>
              </w:rPr>
              <w:t>高度范围内不宜留空。</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6.7.3 </w:t>
            </w:r>
            <w:r>
              <w:rPr>
                <w:rFonts w:hint="eastAsia" w:ascii="宋体" w:hAnsi="宋体"/>
                <w:color w:val="000000" w:themeColor="text1"/>
                <w:kern w:val="0"/>
                <w:sz w:val="24"/>
                <w14:textFill>
                  <w14:solidFill>
                    <w14:schemeClr w14:val="tx1"/>
                  </w14:solidFill>
                </w14:textFill>
              </w:rPr>
              <w:t xml:space="preserve"> 阳台、外廊、室内回廊、内天井、上人屋面及室外楼梯等临空处应设置防护栏杆，并应符合下列规定：</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1</w:t>
            </w:r>
            <w:r>
              <w:rPr>
                <w:rFonts w:ascii="宋体" w:hAnsi="宋体"/>
                <w:color w:val="000000" w:themeColor="text1"/>
                <w:sz w:val="24"/>
                <w14:textFill>
                  <w14:solidFill>
                    <w14:schemeClr w14:val="tx1"/>
                  </w14:solidFill>
                </w14:textFill>
              </w:rPr>
              <w:t>栏杆应以坚固、耐久的材料制作，并能承受</w:t>
            </w:r>
            <w:r>
              <w:rPr>
                <w:rFonts w:hint="eastAsia" w:ascii="宋体" w:hAnsi="宋体"/>
                <w:color w:val="000000" w:themeColor="text1"/>
                <w:sz w:val="24"/>
                <w14:textFill>
                  <w14:solidFill>
                    <w14:schemeClr w14:val="tx1"/>
                  </w14:solidFill>
                </w14:textFill>
              </w:rPr>
              <w:t>现行</w:t>
            </w:r>
            <w:r>
              <w:rPr>
                <w:rFonts w:ascii="宋体" w:hAnsi="宋体"/>
                <w:color w:val="000000" w:themeColor="text1"/>
                <w:sz w:val="24"/>
                <w14:textFill>
                  <w14:solidFill>
                    <w14:schemeClr w14:val="tx1"/>
                  </w14:solidFill>
                </w14:textFill>
              </w:rPr>
              <w:t>国家标准《建筑结构荷载规范》GB50009及其它相关规范规定的水平荷载</w:t>
            </w:r>
            <w:r>
              <w:rPr>
                <w:rFonts w:hint="eastAsia" w:ascii="宋体" w:hAnsi="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hint="eastAsia" w:ascii="宋体" w:hAnsi="宋体"/>
                <w:color w:val="000000" w:themeColor="text1"/>
                <w:kern w:val="0"/>
                <w:sz w:val="24"/>
                <w:bdr w:val="single" w:color="auto" w:sz="4" w:space="0"/>
                <w14:textFill>
                  <w14:solidFill>
                    <w14:schemeClr w14:val="tx1"/>
                  </w14:solidFill>
                </w14:textFill>
              </w:rPr>
              <w:t>当临空高度在24</w:t>
            </w:r>
            <w:r>
              <w:rPr>
                <w:rFonts w:ascii="宋体" w:hAnsi="宋体"/>
                <w:color w:val="000000" w:themeColor="text1"/>
                <w:kern w:val="0"/>
                <w:sz w:val="24"/>
                <w:bdr w:val="single" w:color="auto" w:sz="4" w:space="0"/>
                <w14:textFill>
                  <w14:solidFill>
                    <w14:schemeClr w14:val="tx1"/>
                  </w14:solidFill>
                </w14:textFill>
              </w:rPr>
              <w:t>.</w:t>
            </w:r>
            <w:r>
              <w:rPr>
                <w:rFonts w:hint="eastAsia" w:ascii="宋体" w:hAnsi="宋体"/>
                <w:color w:val="000000" w:themeColor="text1"/>
                <w:kern w:val="0"/>
                <w:sz w:val="24"/>
                <w:bdr w:val="single" w:color="auto" w:sz="4" w:space="0"/>
                <w14:textFill>
                  <w14:solidFill>
                    <w14:schemeClr w14:val="tx1"/>
                  </w14:solidFill>
                </w14:textFill>
              </w:rPr>
              <w:t>0 m 以下时，栏杆高度不应低于1</w:t>
            </w:r>
            <w:r>
              <w:rPr>
                <w:rFonts w:ascii="宋体" w:hAnsi="宋体"/>
                <w:color w:val="000000" w:themeColor="text1"/>
                <w:kern w:val="0"/>
                <w:sz w:val="24"/>
                <w:bdr w:val="single" w:color="auto" w:sz="4" w:space="0"/>
                <w14:textFill>
                  <w14:solidFill>
                    <w14:schemeClr w14:val="tx1"/>
                  </w14:solidFill>
                </w14:textFill>
              </w:rPr>
              <w:t>.</w:t>
            </w:r>
            <w:r>
              <w:rPr>
                <w:rFonts w:hint="eastAsia" w:ascii="宋体" w:hAnsi="宋体"/>
                <w:color w:val="000000" w:themeColor="text1"/>
                <w:kern w:val="0"/>
                <w:sz w:val="24"/>
                <w:bdr w:val="single" w:color="auto" w:sz="4" w:space="0"/>
                <w14:textFill>
                  <w14:solidFill>
                    <w14:schemeClr w14:val="tx1"/>
                  </w14:solidFill>
                </w14:textFill>
              </w:rPr>
              <w:t>05m; 当临空高度在24.0m 及以上时，栏杆高度不应低于1</w:t>
            </w:r>
            <w:r>
              <w:rPr>
                <w:rFonts w:ascii="宋体" w:hAnsi="宋体"/>
                <w:color w:val="000000" w:themeColor="text1"/>
                <w:kern w:val="0"/>
                <w:sz w:val="24"/>
                <w:bdr w:val="single" w:color="auto" w:sz="4" w:space="0"/>
                <w14:textFill>
                  <w14:solidFill>
                    <w14:schemeClr w14:val="tx1"/>
                  </w14:solidFill>
                </w14:textFill>
              </w:rPr>
              <w:t>.</w:t>
            </w:r>
            <w:r>
              <w:rPr>
                <w:rFonts w:hint="eastAsia" w:ascii="宋体" w:hAnsi="宋体"/>
                <w:color w:val="000000" w:themeColor="text1"/>
                <w:kern w:val="0"/>
                <w:sz w:val="24"/>
                <w:bdr w:val="single" w:color="auto" w:sz="4" w:space="0"/>
                <w14:textFill>
                  <w14:solidFill>
                    <w14:schemeClr w14:val="tx1"/>
                  </w14:solidFill>
                </w14:textFill>
              </w:rPr>
              <w:t>1m。</w:t>
            </w:r>
            <w:r>
              <w:rPr>
                <w:rFonts w:hint="eastAsia" w:ascii="宋体" w:hAnsi="宋体"/>
                <w:color w:val="000000" w:themeColor="text1"/>
                <w:kern w:val="0"/>
                <w:sz w:val="24"/>
                <w:u w:val="single"/>
                <w14:textFill>
                  <w14:solidFill>
                    <w14:schemeClr w14:val="tx1"/>
                  </w14:solidFill>
                </w14:textFill>
              </w:rPr>
              <w:t>临空高度在1.2m及以上时栏杆高度不应小于1.1m，</w:t>
            </w:r>
            <w:r>
              <w:rPr>
                <w:rFonts w:hint="eastAsia" w:ascii="宋体" w:hAnsi="宋体"/>
                <w:color w:val="000000" w:themeColor="text1"/>
                <w:kern w:val="0"/>
                <w:sz w:val="24"/>
                <w14:textFill>
                  <w14:solidFill>
                    <w14:schemeClr w14:val="tx1"/>
                  </w14:solidFill>
                </w14:textFill>
              </w:rPr>
              <w:t>上人屋面和交通、商业、旅馆、医院、学校等建筑临开敞中庭的栏杆高度不应小于1.2m。</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栏杆高度应从所在楼地面或屋面至栏杆扶手顶面垂直高度计算，如底面有宽度大于或等于0.22m，且高度低于或等于0.45m的可踏部位，应从可踏部位顶面起算</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公共场所栏杆离地面0.1m高度范围内不宜留空</w:t>
            </w: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6.7.4 </w:t>
            </w:r>
            <w:r>
              <w:rPr>
                <w:rFonts w:ascii="宋体" w:hAnsi="宋体"/>
                <w:b/>
                <w:color w:val="000000" w:themeColor="text1"/>
                <w:kern w:val="0"/>
                <w:sz w:val="24"/>
                <w14:textFill>
                  <w14:solidFill>
                    <w14:schemeClr w14:val="tx1"/>
                  </w14:solidFill>
                </w14:textFill>
              </w:rPr>
              <w:t xml:space="preserve"> </w:t>
            </w:r>
            <w:r>
              <w:rPr>
                <w:rFonts w:hint="eastAsia" w:ascii="宋体" w:hAnsi="宋体"/>
                <w:b/>
                <w:color w:val="000000" w:themeColor="text1"/>
                <w:kern w:val="0"/>
                <w:sz w:val="24"/>
                <w14:textFill>
                  <w14:solidFill>
                    <w14:schemeClr w14:val="tx1"/>
                  </w14:solidFill>
                </w14:textFill>
              </w:rPr>
              <w:t>住宅、托儿所、幼儿园、中小学及其他少年儿童专用活动场所的栏杆必须采取防止攀爬的构造。当采用垂直杆件做栏杆时，其杆件净间距不应大于</w:t>
            </w:r>
            <w:r>
              <w:rPr>
                <w:rFonts w:ascii="宋体" w:hAnsi="宋体"/>
                <w:b/>
                <w:color w:val="000000" w:themeColor="text1"/>
                <w:kern w:val="0"/>
                <w:sz w:val="24"/>
                <w14:textFill>
                  <w14:solidFill>
                    <w14:schemeClr w14:val="tx1"/>
                  </w14:solidFill>
                </w14:textFill>
              </w:rPr>
              <w:t>O.11m。</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6.7.4 </w:t>
            </w:r>
            <w:r>
              <w:rPr>
                <w:rFonts w:hint="eastAsia" w:ascii="宋体" w:hAnsi="宋体"/>
                <w:color w:val="000000" w:themeColor="text1"/>
                <w:kern w:val="0"/>
                <w:sz w:val="24"/>
                <w:u w:val="single"/>
                <w14:textFill>
                  <w14:solidFill>
                    <w14:schemeClr w14:val="tx1"/>
                  </w14:solidFill>
                </w14:textFill>
              </w:rPr>
              <w:t>住宅、</w:t>
            </w:r>
            <w:r>
              <w:rPr>
                <w:rFonts w:hint="eastAsia" w:ascii="宋体" w:hAnsi="宋体"/>
                <w:color w:val="000000" w:themeColor="text1"/>
                <w:kern w:val="0"/>
                <w:sz w:val="24"/>
                <w:bdr w:val="single" w:color="auto" w:sz="4" w:space="0"/>
                <w14:textFill>
                  <w14:solidFill>
                    <w14:schemeClr w14:val="tx1"/>
                  </w14:solidFill>
                </w14:textFill>
              </w:rPr>
              <w:t>托儿所、幼儿园、</w:t>
            </w:r>
            <w:r>
              <w:rPr>
                <w:rFonts w:hint="eastAsia" w:ascii="宋体" w:hAnsi="宋体"/>
                <w:color w:val="000000" w:themeColor="text1"/>
                <w:kern w:val="0"/>
                <w:sz w:val="24"/>
                <w:u w:val="single"/>
                <w14:textFill>
                  <w14:solidFill>
                    <w14:schemeClr w14:val="tx1"/>
                  </w14:solidFill>
                </w14:textFill>
              </w:rPr>
              <w:t>中小学及其他少年儿童专用活动场所</w:t>
            </w:r>
            <w:r>
              <w:rPr>
                <w:rFonts w:hint="eastAsia" w:ascii="宋体" w:hAnsi="宋体"/>
                <w:color w:val="000000" w:themeColor="text1"/>
                <w:kern w:val="0"/>
                <w:sz w:val="24"/>
                <w:bdr w:val="single" w:color="auto" w:sz="4" w:space="0"/>
                <w14:textFill>
                  <w14:solidFill>
                    <w14:schemeClr w14:val="tx1"/>
                  </w14:solidFill>
                </w14:textFill>
              </w:rPr>
              <w:t>的</w:t>
            </w:r>
            <w:r>
              <w:rPr>
                <w:rFonts w:hint="eastAsia" w:ascii="宋体" w:hAnsi="宋体"/>
                <w:color w:val="000000" w:themeColor="text1"/>
                <w:kern w:val="0"/>
                <w:sz w:val="24"/>
                <w:u w:val="single"/>
                <w14:textFill>
                  <w14:solidFill>
                    <w14:schemeClr w14:val="tx1"/>
                  </w14:solidFill>
                </w14:textFill>
              </w:rPr>
              <w:t>栏杆</w:t>
            </w:r>
            <w:r>
              <w:rPr>
                <w:rFonts w:hint="eastAsia" w:ascii="宋体" w:hAnsi="宋体"/>
                <w:color w:val="000000" w:themeColor="text1"/>
                <w:kern w:val="0"/>
                <w:sz w:val="24"/>
                <w:bdr w:val="single" w:color="auto" w:sz="4" w:space="0"/>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应采取防</w:t>
            </w:r>
            <w:r>
              <w:rPr>
                <w:rFonts w:hint="eastAsia" w:ascii="宋体" w:hAnsi="宋体"/>
                <w:color w:val="000000" w:themeColor="text1"/>
                <w:kern w:val="0"/>
                <w:sz w:val="24"/>
                <w:bdr w:val="single" w:color="auto" w:sz="4" w:space="0"/>
                <w14:textFill>
                  <w14:solidFill>
                    <w14:schemeClr w14:val="tx1"/>
                  </w14:solidFill>
                </w14:textFill>
              </w:rPr>
              <w:t>止</w:t>
            </w:r>
            <w:r>
              <w:rPr>
                <w:rFonts w:hint="eastAsia" w:ascii="宋体" w:hAnsi="宋体"/>
                <w:color w:val="000000" w:themeColor="text1"/>
                <w:kern w:val="0"/>
                <w:sz w:val="24"/>
                <w:u w:val="single"/>
                <w14:textFill>
                  <w14:solidFill>
                    <w14:schemeClr w14:val="tx1"/>
                  </w14:solidFill>
                </w14:textFill>
              </w:rPr>
              <w:t>儿童攀爬的构造。当采用垂直杆件做栏杆时，其杆件净间距不应大于</w:t>
            </w:r>
            <w:r>
              <w:rPr>
                <w:rFonts w:ascii="宋体" w:hAnsi="宋体"/>
                <w:color w:val="000000" w:themeColor="text1"/>
                <w:kern w:val="0"/>
                <w:sz w:val="24"/>
                <w:u w:val="single"/>
                <w14:textFill>
                  <w14:solidFill>
                    <w14:schemeClr w14:val="tx1"/>
                  </w14:solidFill>
                </w14:textFill>
              </w:rPr>
              <w:t>0.11m</w:t>
            </w:r>
            <w:r>
              <w:rPr>
                <w:rFonts w:hint="eastAsia" w:ascii="宋体" w:hAnsi="宋体"/>
                <w:color w:val="000000" w:themeColor="text1"/>
                <w:kern w:val="0"/>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.8 </w:t>
            </w:r>
            <w:r>
              <w:rPr>
                <w:rFonts w:hint="eastAsia" w:ascii="宋体" w:hAnsi="宋体"/>
                <w:b/>
                <w:color w:val="000000" w:themeColor="text1"/>
                <w:kern w:val="0"/>
                <w:sz w:val="24"/>
                <w14:textFill>
                  <w14:solidFill>
                    <w14:schemeClr w14:val="tx1"/>
                  </w14:solidFill>
                </w14:textFill>
              </w:rPr>
              <w:t>楼梯</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.8 </w:t>
            </w:r>
            <w:r>
              <w:rPr>
                <w:rFonts w:hint="eastAsia" w:ascii="宋体" w:hAnsi="宋体"/>
                <w:b/>
                <w:color w:val="000000" w:themeColor="text1"/>
                <w:kern w:val="0"/>
                <w:sz w:val="24"/>
                <w14:textFill>
                  <w14:solidFill>
                    <w14:schemeClr w14:val="tx1"/>
                  </w14:solidFill>
                </w14:textFill>
              </w:rPr>
              <w:t>楼梯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6.8.6  楼梯平台上部及下部过道处的净高不应小于</w:t>
            </w:r>
            <w:r>
              <w:rPr>
                <w:rFonts w:ascii="宋体" w:hAnsi="宋体"/>
                <w:b/>
                <w:color w:val="000000" w:themeColor="text1"/>
                <w:kern w:val="0"/>
                <w:sz w:val="24"/>
                <w14:textFill>
                  <w14:solidFill>
                    <w14:schemeClr w14:val="tx1"/>
                  </w14:solidFill>
                </w14:textFill>
              </w:rPr>
              <w:t>2.0m，梯段净</w:t>
            </w:r>
            <w:r>
              <w:rPr>
                <w:rFonts w:hint="eastAsia" w:ascii="宋体" w:hAnsi="宋体"/>
                <w:b/>
                <w:color w:val="000000" w:themeColor="text1"/>
                <w:kern w:val="0"/>
                <w:sz w:val="24"/>
                <w14:textFill>
                  <w14:solidFill>
                    <w14:schemeClr w14:val="tx1"/>
                  </w14:solidFill>
                </w14:textFill>
              </w:rPr>
              <w:t>高不应小于</w:t>
            </w:r>
            <w:r>
              <w:rPr>
                <w:rFonts w:ascii="宋体" w:hAnsi="宋体"/>
                <w:b/>
                <w:color w:val="000000" w:themeColor="text1"/>
                <w:kern w:val="0"/>
                <w:sz w:val="24"/>
                <w14:textFill>
                  <w14:solidFill>
                    <w14:schemeClr w14:val="tx1"/>
                  </w14:solidFill>
                </w14:textFill>
              </w:rPr>
              <w:t>2.2m。</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注</w:t>
            </w:r>
            <w:r>
              <w:rPr>
                <w:rFonts w:ascii="宋体" w:hAnsi="宋体"/>
                <w:color w:val="000000" w:themeColor="text1"/>
                <w:kern w:val="0"/>
                <w:sz w:val="24"/>
                <w14:textFill>
                  <w14:solidFill>
                    <w14:schemeClr w14:val="tx1"/>
                  </w14:solidFill>
                </w14:textFill>
              </w:rPr>
              <w:t xml:space="preserve">:楼段净高为自踏步前缘( </w:t>
            </w:r>
            <w:r>
              <w:rPr>
                <w:rFonts w:hint="eastAsia" w:ascii="宋体" w:hAnsi="宋体"/>
                <w:color w:val="000000" w:themeColor="text1"/>
                <w:kern w:val="0"/>
                <w:sz w:val="24"/>
                <w14:textFill>
                  <w14:solidFill>
                    <w14:schemeClr w14:val="tx1"/>
                  </w14:solidFill>
                </w14:textFill>
              </w:rPr>
              <w:t>包括每个梯段最低和最高一级踏步前缘</w:t>
            </w:r>
          </w:p>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线以外</w:t>
            </w:r>
            <w:r>
              <w:rPr>
                <w:rFonts w:ascii="宋体" w:hAnsi="宋体"/>
                <w:color w:val="000000" w:themeColor="text1"/>
                <w:kern w:val="0"/>
                <w:sz w:val="24"/>
                <w14:textFill>
                  <w14:solidFill>
                    <w14:schemeClr w14:val="tx1"/>
                  </w14:solidFill>
                </w14:textFill>
              </w:rPr>
              <w:t>O.3m范围内)量至上方突出物下缘间的垂直高度。</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6.8.6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楼梯平台上部及下部过道处的净高不应小于</w:t>
            </w:r>
            <w:r>
              <w:rPr>
                <w:rFonts w:ascii="宋体" w:hAnsi="宋体"/>
                <w:color w:val="000000" w:themeColor="text1"/>
                <w:kern w:val="0"/>
                <w:sz w:val="24"/>
                <w:u w:val="single"/>
                <w14:textFill>
                  <w14:solidFill>
                    <w14:schemeClr w14:val="tx1"/>
                  </w14:solidFill>
                </w14:textFill>
              </w:rPr>
              <w:t>2.0m</w:t>
            </w:r>
            <w:r>
              <w:rPr>
                <w:rFonts w:hint="eastAsia" w:ascii="宋体" w:hAnsi="宋体"/>
                <w:color w:val="000000" w:themeColor="text1"/>
                <w:kern w:val="0"/>
                <w:sz w:val="24"/>
                <w:u w:val="single"/>
                <w14:textFill>
                  <w14:solidFill>
                    <w14:schemeClr w14:val="tx1"/>
                  </w14:solidFill>
                </w14:textFill>
              </w:rPr>
              <w:t>，梯段净高不应小于</w:t>
            </w:r>
            <w:r>
              <w:rPr>
                <w:rFonts w:ascii="宋体" w:hAnsi="宋体"/>
                <w:color w:val="000000" w:themeColor="text1"/>
                <w:kern w:val="0"/>
                <w:sz w:val="24"/>
                <w:u w:val="single"/>
                <w14:textFill>
                  <w14:solidFill>
                    <w14:schemeClr w14:val="tx1"/>
                  </w14:solidFill>
                </w14:textFill>
              </w:rPr>
              <w:t>2.2m</w:t>
            </w:r>
            <w:r>
              <w:rPr>
                <w:rFonts w:hint="eastAsia" w:ascii="宋体" w:hAnsi="宋体"/>
                <w:color w:val="000000" w:themeColor="text1"/>
                <w:kern w:val="0"/>
                <w:sz w:val="24"/>
                <w:u w:val="single"/>
                <w14:textFill>
                  <w14:solidFill>
                    <w14:schemeClr w14:val="tx1"/>
                  </w14:solidFill>
                </w14:textFill>
              </w:rPr>
              <w:t>。</w:t>
            </w:r>
          </w:p>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注：梯段净高为自踏步前缘(包括每个梯段最低和最高一级踏步前缘线以外0.3m范围内</w:t>
            </w:r>
            <w:r>
              <w:rPr>
                <w:rFonts w:hint="eastAsia" w:ascii="宋体" w:hAnsi="宋体"/>
                <w:color w:val="000000" w:themeColor="text1"/>
                <w:kern w:val="0"/>
                <w:sz w:val="24"/>
                <w:u w:val="single"/>
                <w14:textFill>
                  <w14:solidFill>
                    <w14:schemeClr w14:val="tx1"/>
                  </w14:solidFill>
                </w14:textFill>
              </w:rPr>
              <w:t>楼地面</w:t>
            </w:r>
            <w:r>
              <w:rPr>
                <w:rFonts w:hint="eastAsia" w:ascii="宋体" w:hAnsi="宋体"/>
                <w:color w:val="000000" w:themeColor="text1"/>
                <w:kern w:val="0"/>
                <w:sz w:val="24"/>
                <w14:textFill>
                  <w14:solidFill>
                    <w14:schemeClr w14:val="tx1"/>
                  </w14:solidFill>
                </w14:textFill>
              </w:rPr>
              <w:t>)量至上方突出物下缘间的垂直高度。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.8.8</w:t>
            </w:r>
            <w:r>
              <w:rPr>
                <w:rFonts w:hint="eastAsia" w:ascii="宋体" w:hAnsi="宋体"/>
                <w:color w:val="000000" w:themeColor="text1"/>
                <w:kern w:val="0"/>
                <w:sz w:val="24"/>
                <w14:textFill>
                  <w14:solidFill>
                    <w14:schemeClr w14:val="tx1"/>
                  </w14:solidFill>
                </w14:textFill>
              </w:rPr>
              <w:t>室内楼梯扶手高度自踏步前缘线量起不宜小于0.9m。楼梯水平栏杆或栏板长度大于0.50m时，其高度不应小于</w:t>
            </w:r>
            <w:r>
              <w:rPr>
                <w:rFonts w:ascii="宋体" w:hAnsi="宋体"/>
                <w:color w:val="000000" w:themeColor="text1"/>
                <w:kern w:val="0"/>
                <w:sz w:val="24"/>
                <w14:textFill>
                  <w14:solidFill>
                    <w14:schemeClr w14:val="tx1"/>
                  </w14:solidFill>
                </w14:textFill>
              </w:rPr>
              <w:t>1.05m</w:t>
            </w:r>
            <w:r>
              <w:rPr>
                <w:rFonts w:hint="eastAsia" w:ascii="宋体" w:hAnsi="宋体"/>
                <w:color w:val="000000" w:themeColor="text1"/>
                <w:kern w:val="0"/>
                <w:sz w:val="24"/>
                <w14:textFill>
                  <w14:solidFill>
                    <w14:schemeClr w14:val="tx1"/>
                  </w14:solidFill>
                </w14:textFill>
              </w:rPr>
              <w:t>。</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.8.8</w:t>
            </w:r>
            <w:r>
              <w:rPr>
                <w:rFonts w:hint="eastAsia" w:ascii="宋体" w:hAnsi="宋体"/>
                <w:color w:val="000000" w:themeColor="text1"/>
                <w:kern w:val="0"/>
                <w:sz w:val="24"/>
                <w14:textFill>
                  <w14:solidFill>
                    <w14:schemeClr w14:val="tx1"/>
                  </w14:solidFill>
                </w14:textFill>
              </w:rPr>
              <w:t>室内楼梯扶手高度自踏步前缘线量起不宜小于0.9m。楼梯水平栏杆或栏板长度大于0.50m时，其高度不应小于</w:t>
            </w:r>
            <w:r>
              <w:rPr>
                <w:rFonts w:hint="eastAsia" w:ascii="宋体" w:hAnsi="宋体"/>
                <w:color w:val="000000" w:themeColor="text1"/>
                <w:kern w:val="0"/>
                <w:sz w:val="24"/>
                <w:bdr w:val="single" w:color="auto" w:sz="4" w:space="0"/>
                <w14:textFill>
                  <w14:solidFill>
                    <w14:schemeClr w14:val="tx1"/>
                  </w14:solidFill>
                </w14:textFill>
              </w:rPr>
              <w:t>1.05m</w:t>
            </w:r>
            <w:r>
              <w:rPr>
                <w:rFonts w:hint="eastAsia" w:ascii="宋体" w:hAnsi="宋体"/>
                <w:color w:val="000000" w:themeColor="text1"/>
                <w:kern w:val="0"/>
                <w:sz w:val="24"/>
                <w:u w:val="single"/>
                <w14:textFill>
                  <w14:solidFill>
                    <w14:schemeClr w14:val="tx1"/>
                  </w14:solidFill>
                </w14:textFill>
              </w:rPr>
              <w:t xml:space="preserve"> 1.10m</w:t>
            </w:r>
            <w:r>
              <w:rPr>
                <w:rFonts w:hint="eastAsia" w:ascii="宋体" w:hAnsi="宋体"/>
                <w:color w:val="000000" w:themeColor="text1"/>
                <w:kern w:val="0"/>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pacing w:line="360" w:lineRule="auto"/>
              <w:jc w:val="left"/>
              <w:rPr>
                <w:b/>
                <w:color w:val="000000" w:themeColor="text1"/>
                <w:kern w:val="0"/>
                <w:sz w:val="24"/>
                <w14:textFill>
                  <w14:solidFill>
                    <w14:schemeClr w14:val="tx1"/>
                  </w14:solidFill>
                </w14:textFill>
              </w:rPr>
            </w:pPr>
            <w:r>
              <w:rPr>
                <w:b/>
                <w:color w:val="000000" w:themeColor="text1"/>
                <w:sz w:val="24"/>
                <w14:textFill>
                  <w14:solidFill>
                    <w14:schemeClr w14:val="tx1"/>
                  </w14:solidFill>
                </w14:textFill>
              </w:rPr>
              <w:t xml:space="preserve">6.8.9 </w:t>
            </w:r>
            <w:r>
              <w:rPr>
                <w:rFonts w:eastAsia="宋体"/>
                <w:b/>
                <w:color w:val="000000" w:themeColor="text1"/>
                <w:sz w:val="24"/>
                <w14:textFill>
                  <w14:solidFill>
                    <w14:schemeClr w14:val="tx1"/>
                  </w14:solidFill>
                </w14:textFill>
              </w:rPr>
              <w:t xml:space="preserve"> </w:t>
            </w:r>
            <w:r>
              <w:rPr>
                <w:rFonts w:hint="eastAsia" w:eastAsia="宋体"/>
                <w:b/>
                <w:color w:val="000000" w:themeColor="text1"/>
                <w:sz w:val="24"/>
                <w14:textFill>
                  <w14:solidFill>
                    <w14:schemeClr w14:val="tx1"/>
                  </w14:solidFill>
                </w14:textFill>
              </w:rPr>
              <w:t>托儿所、幼儿园、中小学校及其他少年儿童专用活动场所，当楼梯井净宽大于</w:t>
            </w:r>
            <w:r>
              <w:rPr>
                <w:rFonts w:eastAsia="宋体"/>
                <w:b/>
                <w:color w:val="000000" w:themeColor="text1"/>
                <w:sz w:val="24"/>
                <w14:textFill>
                  <w14:solidFill>
                    <w14:schemeClr w14:val="tx1"/>
                  </w14:solidFill>
                </w14:textFill>
              </w:rPr>
              <w:t>0.2m</w:t>
            </w:r>
            <w:r>
              <w:rPr>
                <w:rFonts w:hint="eastAsia" w:eastAsia="宋体"/>
                <w:b/>
                <w:color w:val="000000" w:themeColor="text1"/>
                <w:sz w:val="24"/>
                <w14:textFill>
                  <w14:solidFill>
                    <w14:schemeClr w14:val="tx1"/>
                  </w14:solidFill>
                </w14:textFill>
              </w:rPr>
              <w:t>时，必须采取防止少年儿童坠落的措施。</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.8.9 </w:t>
            </w:r>
            <w:r>
              <w:rPr>
                <w:rFonts w:ascii="宋体" w:hAnsi="宋体"/>
                <w:color w:val="000000" w:themeColor="text1"/>
                <w:sz w:val="24"/>
                <w:u w:val="single"/>
                <w14:textFill>
                  <w14:solidFill>
                    <w14:schemeClr w14:val="tx1"/>
                  </w14:solidFill>
                </w14:textFill>
              </w:rPr>
              <w:t>托儿所、幼儿园、中小学校</w:t>
            </w:r>
            <w:r>
              <w:rPr>
                <w:rFonts w:hint="eastAsia" w:ascii="宋体" w:hAnsi="宋体"/>
                <w:color w:val="000000" w:themeColor="text1"/>
                <w:sz w:val="24"/>
                <w:u w:val="single"/>
                <w14:textFill>
                  <w14:solidFill>
                    <w14:schemeClr w14:val="tx1"/>
                  </w14:solidFill>
                </w14:textFill>
              </w:rPr>
              <w:t>及其他</w:t>
            </w:r>
            <w:r>
              <w:rPr>
                <w:rFonts w:ascii="宋体" w:hAnsi="宋体"/>
                <w:color w:val="000000" w:themeColor="text1"/>
                <w:sz w:val="24"/>
                <w:u w:val="single"/>
                <w14:textFill>
                  <w14:solidFill>
                    <w14:schemeClr w14:val="tx1"/>
                  </w14:solidFill>
                </w14:textFill>
              </w:rPr>
              <w:t>少年儿童专用活动场所</w:t>
            </w:r>
            <w:r>
              <w:rPr>
                <w:rFonts w:hint="eastAsia" w:ascii="宋体" w:hAnsi="宋体"/>
                <w:color w:val="000000" w:themeColor="text1"/>
                <w:sz w:val="24"/>
                <w:u w:val="single"/>
                <w14:textFill>
                  <w14:solidFill>
                    <w14:schemeClr w14:val="tx1"/>
                  </w14:solidFill>
                </w14:textFill>
              </w:rPr>
              <w:t>，</w:t>
            </w:r>
            <w:r>
              <w:rPr>
                <w:rFonts w:ascii="宋体" w:hAnsi="宋体"/>
                <w:color w:val="000000" w:themeColor="text1"/>
                <w:sz w:val="24"/>
                <w:u w:val="single"/>
                <w14:textFill>
                  <w14:solidFill>
                    <w14:schemeClr w14:val="tx1"/>
                  </w14:solidFill>
                </w14:textFill>
              </w:rPr>
              <w:t>当楼梯井净宽大于0.2m时，必须采取</w:t>
            </w:r>
            <w:r>
              <w:rPr>
                <w:rFonts w:hint="eastAsia" w:ascii="宋体" w:hAnsi="宋体"/>
                <w:color w:val="000000" w:themeColor="text1"/>
                <w:kern w:val="0"/>
                <w:sz w:val="24"/>
                <w:u w:val="single"/>
                <w14:textFill>
                  <w14:solidFill>
                    <w14:schemeClr w14:val="tx1"/>
                  </w14:solidFill>
                </w14:textFill>
              </w:rPr>
              <w:t>相应</w:t>
            </w:r>
            <w:r>
              <w:rPr>
                <w:rFonts w:hint="eastAsia" w:ascii="宋体" w:hAnsi="宋体"/>
                <w:color w:val="000000" w:themeColor="text1"/>
                <w:sz w:val="24"/>
                <w:u w:val="single"/>
                <w14:textFill>
                  <w14:solidFill>
                    <w14:schemeClr w14:val="tx1"/>
                  </w14:solidFill>
                </w14:textFill>
              </w:rPr>
              <w:t>措施</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sz w:val="24"/>
                <w:u w:val="single"/>
                <w14:textFill>
                  <w14:solidFill>
                    <w14:schemeClr w14:val="tx1"/>
                  </w14:solidFill>
                </w14:textFill>
              </w:rPr>
              <w:t>防止少年儿童坠落</w:t>
            </w:r>
            <w:r>
              <w:rPr>
                <w:rFonts w:ascii="宋体" w:hAnsi="宋体"/>
                <w:color w:val="000000" w:themeColor="text1"/>
                <w:kern w:val="0"/>
                <w:sz w:val="24"/>
                <w:bdr w:val="single" w:color="auto" w:sz="4" w:space="0"/>
                <w14:textFill>
                  <w14:solidFill>
                    <w14:schemeClr w14:val="tx1"/>
                  </w14:solidFill>
                </w14:textFill>
              </w:rPr>
              <w:t>的措施</w:t>
            </w:r>
            <w:r>
              <w:rPr>
                <w:rFonts w:ascii="宋体" w:hAnsi="宋体"/>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6.11 </w:t>
            </w:r>
            <w:r>
              <w:rPr>
                <w:rFonts w:hint="eastAsia" w:ascii="宋体" w:hAnsi="宋体"/>
                <w:b/>
                <w:color w:val="000000" w:themeColor="text1"/>
                <w:kern w:val="0"/>
                <w:sz w:val="24"/>
                <w14:textFill>
                  <w14:solidFill>
                    <w14:schemeClr w14:val="tx1"/>
                  </w14:solidFill>
                </w14:textFill>
              </w:rPr>
              <w:t>门窗</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6.11 </w:t>
            </w:r>
            <w:r>
              <w:rPr>
                <w:rFonts w:hint="eastAsia" w:ascii="宋体" w:hAnsi="宋体"/>
                <w:b/>
                <w:color w:val="000000" w:themeColor="text1"/>
                <w:kern w:val="0"/>
                <w:sz w:val="24"/>
                <w14:textFill>
                  <w14:solidFill>
                    <w14:schemeClr w14:val="tx1"/>
                  </w14:solidFill>
                </w14:textFill>
              </w:rPr>
              <w:t>门窗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6.11.7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凸窗窗台高度低于或等于0.45m 时，其防护高度从窗台面起算不应低于0.9m ; 当凸窗窗台高度高于0.45 m 时. 其防护高度从窗台面算不应低于O.6m</w:t>
            </w:r>
            <w:r>
              <w:rPr>
                <w:rFonts w:ascii="宋体" w:hAnsi="宋体"/>
                <w:color w:val="000000" w:themeColor="text1"/>
                <w:kern w:val="0"/>
                <w:sz w:val="24"/>
                <w14:textFill>
                  <w14:solidFill>
                    <w14:schemeClr w14:val="tx1"/>
                  </w14:solidFill>
                </w14:textFill>
              </w:rPr>
              <w:t>。</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6.11.7 </w:t>
            </w:r>
            <w:r>
              <w:rPr>
                <w:rFonts w:hint="eastAsia" w:ascii="宋体" w:hAnsi="宋体"/>
                <w:color w:val="000000" w:themeColor="text1"/>
                <w:kern w:val="0"/>
                <w:sz w:val="24"/>
                <w:u w:val="single"/>
                <w14:textFill>
                  <w14:solidFill>
                    <w14:schemeClr w14:val="tx1"/>
                  </w14:solidFill>
                </w14:textFill>
              </w:rPr>
              <w:t>当临空外</w:t>
            </w:r>
            <w:r>
              <w:rPr>
                <w:rFonts w:hint="eastAsia" w:ascii="宋体" w:hAnsi="宋体"/>
                <w:color w:val="000000" w:themeColor="text1"/>
                <w:kern w:val="0"/>
                <w:sz w:val="24"/>
                <w14:textFill>
                  <w14:solidFill>
                    <w14:schemeClr w14:val="tx1"/>
                  </w14:solidFill>
                </w14:textFill>
              </w:rPr>
              <w:t>凸窗窗台高度低于或等于0.45m时，其防护高度从窗台面起算不应低于0.9m。当</w:t>
            </w:r>
            <w:r>
              <w:rPr>
                <w:rFonts w:hint="eastAsia" w:ascii="宋体" w:hAnsi="宋体"/>
                <w:color w:val="000000" w:themeColor="text1"/>
                <w:kern w:val="0"/>
                <w:sz w:val="24"/>
                <w:u w:val="single"/>
                <w14:textFill>
                  <w14:solidFill>
                    <w14:schemeClr w14:val="tx1"/>
                  </w14:solidFill>
                </w14:textFill>
              </w:rPr>
              <w:t>临空外</w:t>
            </w:r>
            <w:r>
              <w:rPr>
                <w:rFonts w:hint="eastAsia" w:ascii="宋体" w:hAnsi="宋体"/>
                <w:color w:val="000000" w:themeColor="text1"/>
                <w:kern w:val="0"/>
                <w:sz w:val="24"/>
                <w14:textFill>
                  <w14:solidFill>
                    <w14:schemeClr w14:val="tx1"/>
                  </w14:solidFill>
                </w14:textFill>
              </w:rPr>
              <w:t>凸窗窗台高度高于0.45m时，其防护高度从窗台面起算不应低于0.6m。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widowControl/>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6.11.9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门的设置应符合下列规定：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门应开启方便、坚固耐用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手动开启的大门扇应有制动装置，推拉门应有防脱轨的措施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双面弹簧门应在可视高度部分装透明安全玻璃</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4 </w:t>
            </w:r>
            <w:r>
              <w:rPr>
                <w:rFonts w:eastAsia="宋体"/>
                <w:color w:val="000000" w:themeColor="text1"/>
                <w:sz w:val="24"/>
                <w14:textFill>
                  <w14:solidFill>
                    <w14:schemeClr w14:val="tx1"/>
                  </w14:solidFill>
                </w14:textFill>
              </w:rPr>
              <w:t xml:space="preserve"> 推拉门、旋转门、电动门、卷帘门、吊门、折叠门不能作为疏散门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5 </w:t>
            </w:r>
            <w:r>
              <w:rPr>
                <w:rFonts w:eastAsia="宋体"/>
                <w:color w:val="000000" w:themeColor="text1"/>
                <w:sz w:val="24"/>
                <w14:textFill>
                  <w14:solidFill>
                    <w14:schemeClr w14:val="tx1"/>
                  </w14:solidFill>
                </w14:textFill>
              </w:rPr>
              <w:t xml:space="preserve"> 开向疏散走道及楼梯间的门扇开足后，不应影响走道及楼梯平台的疏散宽度</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全玻门应选用安全玻璃或采取防护措施，并应设防撞提示标志</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7</w:t>
            </w:r>
            <w:r>
              <w:rPr>
                <w:rFonts w:eastAsia="宋体"/>
                <w:color w:val="000000" w:themeColor="text1"/>
                <w:sz w:val="24"/>
                <w14:textFill>
                  <w14:solidFill>
                    <w14:schemeClr w14:val="tx1"/>
                  </w14:solidFill>
                </w14:textFill>
              </w:rPr>
              <w:t xml:space="preserve">  门的开启不应跨越变形缝</w:t>
            </w:r>
            <w:r>
              <w:rPr>
                <w:rFonts w:hint="eastAsia" w:eastAsia="宋体"/>
                <w:color w:val="000000" w:themeColor="text1"/>
                <w:sz w:val="24"/>
                <w14:textFill>
                  <w14:solidFill>
                    <w14:schemeClr w14:val="tx1"/>
                  </w14:solidFill>
                </w14:textFill>
              </w:rPr>
              <w:t>。</w:t>
            </w:r>
          </w:p>
          <w:p>
            <w:pPr>
              <w:widowControl/>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8</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当设有门斗时，门扇同时开启时两道门的间距不应小于</w:t>
            </w:r>
            <w:r>
              <w:rPr>
                <w:rFonts w:ascii="宋体" w:hAnsi="宋体"/>
                <w:color w:val="000000" w:themeColor="text1"/>
                <w:kern w:val="0"/>
                <w:sz w:val="24"/>
                <w14:textFill>
                  <w14:solidFill>
                    <w14:schemeClr w14:val="tx1"/>
                  </w14:solidFill>
                </w14:textFill>
              </w:rPr>
              <w:t>0.8m</w:t>
            </w:r>
            <w:r>
              <w:rPr>
                <w:rFonts w:hint="eastAsia" w:ascii="宋体" w:hAnsi="宋体"/>
                <w:color w:val="000000" w:themeColor="text1"/>
                <w:kern w:val="0"/>
                <w:sz w:val="24"/>
                <w14:textFill>
                  <w14:solidFill>
                    <w14:schemeClr w14:val="tx1"/>
                  </w14:solidFill>
                </w14:textFill>
              </w:rPr>
              <w:t>；当有无障碍要求时，应符合现行国家标准《无障碍设计规范》</w:t>
            </w:r>
            <w:r>
              <w:rPr>
                <w:rFonts w:ascii="宋体" w:hAnsi="宋体"/>
                <w:color w:val="000000" w:themeColor="text1"/>
                <w:kern w:val="0"/>
                <w:sz w:val="24"/>
                <w14:textFill>
                  <w14:solidFill>
                    <w14:schemeClr w14:val="tx1"/>
                  </w14:solidFill>
                </w14:textFill>
              </w:rPr>
              <w:t>GB 50763</w:t>
            </w:r>
            <w:r>
              <w:rPr>
                <w:rFonts w:hint="eastAsia" w:ascii="宋体" w:hAnsi="宋体"/>
                <w:color w:val="000000" w:themeColor="text1"/>
                <w:kern w:val="0"/>
                <w:sz w:val="24"/>
                <w14:textFill>
                  <w14:solidFill>
                    <w14:schemeClr w14:val="tx1"/>
                  </w14:solidFill>
                </w14:textFill>
              </w:rPr>
              <w:t>。</w:t>
            </w:r>
          </w:p>
        </w:tc>
        <w:tc>
          <w:tcPr>
            <w:tcW w:w="3825" w:type="dxa"/>
            <w:tcBorders>
              <w:top w:val="single" w:color="auto" w:sz="6" w:space="0"/>
              <w:left w:val="single" w:color="auto" w:sz="6" w:space="0"/>
              <w:bottom w:val="single" w:color="auto" w:sz="6" w:space="0"/>
              <w:right w:val="single" w:color="auto" w:sz="12" w:space="0"/>
            </w:tcBorders>
          </w:tcPr>
          <w:p>
            <w:pPr>
              <w:widowControl/>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6.11.9</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门的设置应符合下列规定：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门应开启方便、坚固耐用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手动开启的大门扇应有制动装置，推拉门应有防脱轨的措施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双面弹簧门应在可视高度部分装透明安全玻璃</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4 </w:t>
            </w:r>
            <w:r>
              <w:rPr>
                <w:rFonts w:eastAsia="宋体"/>
                <w:color w:val="000000" w:themeColor="text1"/>
                <w:sz w:val="24"/>
                <w14:textFill>
                  <w14:solidFill>
                    <w14:schemeClr w14:val="tx1"/>
                  </w14:solidFill>
                </w14:textFill>
              </w:rPr>
              <w:t xml:space="preserve"> 推拉门、旋转门、电动门、卷帘门、吊门、折叠门不能作为疏散门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5 </w:t>
            </w:r>
            <w:r>
              <w:rPr>
                <w:rFonts w:eastAsia="宋体"/>
                <w:color w:val="000000" w:themeColor="text1"/>
                <w:sz w:val="24"/>
                <w14:textFill>
                  <w14:solidFill>
                    <w14:schemeClr w14:val="tx1"/>
                  </w14:solidFill>
                </w14:textFill>
              </w:rPr>
              <w:t xml:space="preserve"> 开向疏散走道及楼梯间的门扇开足后，不应影响走道及楼梯平台的疏散宽度</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全玻门应选用安全玻璃或采取防护措施，并应设防撞提示标志</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7</w:t>
            </w:r>
            <w:r>
              <w:rPr>
                <w:rFonts w:eastAsia="宋体"/>
                <w:color w:val="000000" w:themeColor="text1"/>
                <w:sz w:val="24"/>
                <w14:textFill>
                  <w14:solidFill>
                    <w14:schemeClr w14:val="tx1"/>
                  </w14:solidFill>
                </w14:textFill>
              </w:rPr>
              <w:t xml:space="preserve">  门的开启不应跨越变形缝</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8  </w:t>
            </w:r>
            <w:r>
              <w:rPr>
                <w:rFonts w:hint="eastAsia" w:ascii="宋体" w:hAnsi="宋体"/>
                <w:color w:val="000000" w:themeColor="text1"/>
                <w:kern w:val="0"/>
                <w:sz w:val="24"/>
                <w14:textFill>
                  <w14:solidFill>
                    <w14:schemeClr w14:val="tx1"/>
                  </w14:solidFill>
                </w14:textFill>
              </w:rPr>
              <w:t>当设有门斗时，门扇同时开启时两道门的间距不应小于</w:t>
            </w:r>
            <w:r>
              <w:rPr>
                <w:rFonts w:ascii="宋体" w:hAnsi="宋体"/>
                <w:color w:val="000000" w:themeColor="text1"/>
                <w:kern w:val="0"/>
                <w:sz w:val="24"/>
                <w14:textFill>
                  <w14:solidFill>
                    <w14:schemeClr w14:val="tx1"/>
                  </w14:solidFill>
                </w14:textFill>
              </w:rPr>
              <w:t>0.8m</w:t>
            </w:r>
            <w:r>
              <w:rPr>
                <w:rFonts w:hint="eastAsia" w:ascii="宋体" w:hAnsi="宋体"/>
                <w:color w:val="000000" w:themeColor="text1"/>
                <w:kern w:val="0"/>
                <w:sz w:val="24"/>
                <w14:textFill>
                  <w14:solidFill>
                    <w14:schemeClr w14:val="tx1"/>
                  </w14:solidFill>
                </w14:textFill>
              </w:rPr>
              <w:t>；当有无障碍要求时，</w:t>
            </w:r>
            <w:r>
              <w:rPr>
                <w:rFonts w:hint="eastAsia" w:ascii="宋体" w:hAnsi="宋体"/>
                <w:color w:val="000000" w:themeColor="text1"/>
                <w:kern w:val="0"/>
                <w:sz w:val="24"/>
                <w:bdr w:val="single" w:color="auto" w:sz="4" w:space="0"/>
                <w14:textFill>
                  <w14:solidFill>
                    <w14:schemeClr w14:val="tx1"/>
                  </w14:solidFill>
                </w14:textFill>
              </w:rPr>
              <w:t>应符合现行国家标准《无障碍设计规范》</w:t>
            </w:r>
            <w:r>
              <w:rPr>
                <w:rFonts w:ascii="宋体" w:hAnsi="宋体"/>
                <w:color w:val="000000" w:themeColor="text1"/>
                <w:kern w:val="0"/>
                <w:sz w:val="24"/>
                <w:bdr w:val="single" w:color="auto" w:sz="4" w:space="0"/>
                <w14:textFill>
                  <w14:solidFill>
                    <w14:schemeClr w14:val="tx1"/>
                  </w14:solidFill>
                </w14:textFill>
              </w:rPr>
              <w:t>GB 50763</w:t>
            </w:r>
            <w:r>
              <w:rPr>
                <w:rFonts w:hint="eastAsia" w:ascii="宋体" w:hAnsi="宋体"/>
                <w:color w:val="000000" w:themeColor="text1"/>
                <w:kern w:val="0"/>
                <w:sz w:val="24"/>
                <w:u w:val="single"/>
                <w14:textFill>
                  <w14:solidFill>
                    <w14:schemeClr w14:val="tx1"/>
                  </w14:solidFill>
                </w14:textFill>
              </w:rPr>
              <w:t>两道门之间的距离除去门扇摆动的空间后的净间距不应小于</w:t>
            </w:r>
            <w:r>
              <w:rPr>
                <w:rFonts w:ascii="宋体" w:hAnsi="宋体"/>
                <w:color w:val="000000" w:themeColor="text1"/>
                <w:kern w:val="0"/>
                <w:sz w:val="24"/>
                <w:u w:val="single"/>
                <w14:textFill>
                  <w14:solidFill>
                    <w14:schemeClr w14:val="tx1"/>
                  </w14:solidFill>
                </w14:textFill>
              </w:rPr>
              <w:t xml:space="preserve"> 1.50m</w:t>
            </w:r>
            <w:r>
              <w:rPr>
                <w:rFonts w:hint="eastAsia" w:ascii="宋体" w:hAnsi="宋体"/>
                <w:color w:val="000000" w:themeColor="text1"/>
                <w:kern w:val="0"/>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widowControl/>
              <w:snapToGrid w:val="0"/>
              <w:spacing w:line="300" w:lineRule="auto"/>
              <w:jc w:val="center"/>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6</w:t>
            </w:r>
            <w:r>
              <w:rPr>
                <w:rFonts w:ascii="宋体" w:hAnsi="宋体"/>
                <w:b/>
                <w:color w:val="000000" w:themeColor="text1"/>
                <w:kern w:val="0"/>
                <w:sz w:val="24"/>
                <w14:textFill>
                  <w14:solidFill>
                    <w14:schemeClr w14:val="tx1"/>
                  </w14:solidFill>
                </w14:textFill>
              </w:rPr>
              <w:t xml:space="preserve">.14 </w:t>
            </w:r>
            <w:r>
              <w:rPr>
                <w:rFonts w:hint="eastAsia" w:ascii="宋体" w:hAnsi="宋体"/>
                <w:b/>
                <w:color w:val="000000" w:themeColor="text1"/>
                <w:kern w:val="0"/>
                <w:sz w:val="24"/>
                <w14:textFill>
                  <w14:solidFill>
                    <w14:schemeClr w14:val="tx1"/>
                  </w14:solidFill>
                </w14:textFill>
              </w:rPr>
              <w:t>屋面</w:t>
            </w:r>
          </w:p>
        </w:tc>
        <w:tc>
          <w:tcPr>
            <w:tcW w:w="3825" w:type="dxa"/>
            <w:tcBorders>
              <w:top w:val="single" w:color="auto" w:sz="6" w:space="0"/>
              <w:left w:val="single" w:color="auto" w:sz="6" w:space="0"/>
              <w:bottom w:val="single" w:color="auto" w:sz="6" w:space="0"/>
              <w:right w:val="single" w:color="auto" w:sz="12" w:space="0"/>
            </w:tcBorders>
          </w:tcPr>
          <w:p>
            <w:pPr>
              <w:widowControl/>
              <w:snapToGrid w:val="0"/>
              <w:spacing w:line="300" w:lineRule="auto"/>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6.14 </w:t>
            </w:r>
            <w:r>
              <w:rPr>
                <w:rFonts w:hint="eastAsia" w:ascii="宋体" w:hAnsi="宋体"/>
                <w:b/>
                <w:color w:val="000000" w:themeColor="text1"/>
                <w:kern w:val="0"/>
                <w:sz w:val="24"/>
                <w14:textFill>
                  <w14:solidFill>
                    <w14:schemeClr w14:val="tx1"/>
                  </w14:solidFill>
                </w14:textFill>
              </w:rPr>
              <w:t>屋面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6.14.2 </w:t>
            </w:r>
            <w:r>
              <w:rPr>
                <w:rFonts w:ascii="宋体" w:hAnsi="宋体"/>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屋面排水坡度应根据屋顶结构形式、屋面基层类别、防水构造形式、材料性能及当地气候等条件确定，且应符合表6.1</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.2的规定， 并应符合下列规定:</w:t>
            </w:r>
          </w:p>
          <w:p>
            <w:pPr>
              <w:pStyle w:val="24"/>
              <w:ind w:firstLine="482" w:firstLineChars="200"/>
              <w:jc w:val="left"/>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屋面采用结构找坡时不小于3%，采用建筑找坡时不小于2%</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2 </w:t>
            </w:r>
            <w:r>
              <w:rPr>
                <w:rFonts w:ascii="宋体" w:hAnsi="宋体"/>
                <w:color w:val="000000" w:themeColor="text1"/>
                <w:kern w:val="0"/>
                <w:sz w:val="24"/>
                <w14:textFill>
                  <w14:solidFill>
                    <w14:schemeClr w14:val="tx1"/>
                  </w14:solidFill>
                </w14:textFill>
              </w:rPr>
              <w:t xml:space="preserve"> 瓦屋面坡度大于1 00% 以及大风和抗震设防烈度大于7度的地区，应采取固定和防止瓦材滑</w:t>
            </w:r>
            <w:r>
              <w:rPr>
                <w:rFonts w:hint="eastAsia" w:ascii="宋体" w:hAnsi="宋体"/>
                <w:color w:val="000000" w:themeColor="text1"/>
                <w:kern w:val="0"/>
                <w:sz w:val="24"/>
                <w14:textFill>
                  <w14:solidFill>
                    <w14:schemeClr w14:val="tx1"/>
                  </w14:solidFill>
                </w14:textFill>
              </w:rPr>
              <w:t>落的措施</w:t>
            </w:r>
            <w:r>
              <w:rPr>
                <w:rFonts w:ascii="宋体" w:hAnsi="宋体"/>
                <w:color w:val="000000" w:themeColor="text1"/>
                <w:kern w:val="0"/>
                <w:sz w:val="24"/>
                <w14:textFill>
                  <w14:solidFill>
                    <w14:schemeClr w14:val="tx1"/>
                  </w14:solidFill>
                </w14:textFill>
              </w:rPr>
              <w:t>;</w:t>
            </w:r>
          </w:p>
          <w:p>
            <w:pPr>
              <w:pStyle w:val="24"/>
              <w:ind w:firstLine="482" w:firstLineChars="200"/>
              <w:jc w:val="left"/>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3  </w:t>
            </w:r>
            <w:r>
              <w:rPr>
                <w:rFonts w:eastAsia="宋体"/>
                <w:color w:val="000000" w:themeColor="text1"/>
                <w:sz w:val="24"/>
                <w14:textFill>
                  <w14:solidFill>
                    <w14:schemeClr w14:val="tx1"/>
                  </w14:solidFill>
                </w14:textFill>
              </w:rPr>
              <w:t>卷材防水屋面檐沟、天沟纵向坡度不应小于1%</w:t>
            </w:r>
            <w:r>
              <w:rPr>
                <w:rFonts w:hint="eastAsia" w:eastAsia="宋体"/>
                <w:color w:val="000000" w:themeColor="text1"/>
                <w:sz w:val="24"/>
                <w14:textFill>
                  <w14:solidFill>
                    <w14:schemeClr w14:val="tx1"/>
                  </w14:solidFill>
                </w14:textFill>
              </w:rPr>
              <w:t>，</w:t>
            </w:r>
            <w:r>
              <w:rPr>
                <w:rFonts w:eastAsia="宋体"/>
                <w:color w:val="000000" w:themeColor="text1"/>
                <w:sz w:val="24"/>
                <w14:textFill>
                  <w14:solidFill>
                    <w14:schemeClr w14:val="tx1"/>
                  </w14:solidFill>
                </w14:textFill>
              </w:rPr>
              <w:t>金属屋面集水沟可无坡度</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4  </w:t>
            </w:r>
            <w:r>
              <w:rPr>
                <w:rFonts w:hint="eastAsia" w:ascii="宋体" w:hAnsi="宋体"/>
                <w:color w:val="000000" w:themeColor="text1"/>
                <w:kern w:val="0"/>
                <w:sz w:val="24"/>
                <w14:textFill>
                  <w14:solidFill>
                    <w14:schemeClr w14:val="tx1"/>
                  </w14:solidFill>
                </w14:textFill>
              </w:rPr>
              <w:t>当种植屋面的坡度大于</w:t>
            </w:r>
            <w:r>
              <w:rPr>
                <w:rFonts w:ascii="宋体" w:hAnsi="宋体"/>
                <w:color w:val="000000" w:themeColor="text1"/>
                <w:kern w:val="0"/>
                <w:sz w:val="24"/>
                <w14:textFill>
                  <w14:solidFill>
                    <w14:schemeClr w14:val="tx1"/>
                  </w14:solidFill>
                </w14:textFill>
              </w:rPr>
              <w:t xml:space="preserve">20 % </w:t>
            </w:r>
            <w:r>
              <w:rPr>
                <w:rFonts w:hint="eastAsia" w:ascii="宋体" w:hAnsi="宋体"/>
                <w:color w:val="000000" w:themeColor="text1"/>
                <w:kern w:val="0"/>
                <w:sz w:val="24"/>
                <w14:textFill>
                  <w14:solidFill>
                    <w14:schemeClr w14:val="tx1"/>
                  </w14:solidFill>
                </w14:textFill>
              </w:rPr>
              <w:t>时，应采取固定和防止滑落的措施。</w:t>
            </w:r>
          </w:p>
          <w:p>
            <w:pPr>
              <w:pStyle w:val="24"/>
              <w:jc w:val="center"/>
              <w:rPr>
                <w:b/>
                <w:color w:val="000000" w:themeColor="text1"/>
                <w14:textFill>
                  <w14:solidFill>
                    <w14:schemeClr w14:val="tx1"/>
                  </w14:solidFill>
                </w14:textFill>
              </w:rPr>
            </w:pPr>
            <w:r>
              <w:rPr>
                <w:b/>
                <w:color w:val="000000" w:themeColor="text1"/>
                <w14:textFill>
                  <w14:solidFill>
                    <w14:schemeClr w14:val="tx1"/>
                  </w14:solidFill>
                </w14:textFill>
              </w:rPr>
              <w:t>表6.14.2 屋面的排水坡度</w:t>
            </w:r>
          </w:p>
          <w:tbl>
            <w:tblPr>
              <w:tblStyle w:val="14"/>
              <w:tblW w:w="3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0"/>
              <w:gridCol w:w="1276"/>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16" w:type="dxa"/>
                  <w:gridSpan w:val="2"/>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屋面类别</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屋面排水坡度（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平屋面</w:t>
                  </w: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防水卷材屋面</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Merge w:val="restart"/>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瓦屋面</w:t>
                  </w: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块瓦</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Merge w:val="continue"/>
                </w:tcPr>
                <w:p>
                  <w:pPr>
                    <w:spacing w:line="276" w:lineRule="auto"/>
                    <w:ind w:firstLine="420"/>
                    <w:jc w:val="center"/>
                    <w:rPr>
                      <w:rFonts w:ascii="宋体" w:hAnsi="宋体"/>
                      <w:color w:val="000000" w:themeColor="text1"/>
                      <w:szCs w:val="21"/>
                      <w14:textFill>
                        <w14:solidFill>
                          <w14:schemeClr w14:val="tx1"/>
                        </w14:solidFill>
                      </w14:textFill>
                    </w:rPr>
                  </w:pP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波形瓦</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Merge w:val="continue"/>
                </w:tcPr>
                <w:p>
                  <w:pPr>
                    <w:spacing w:line="276" w:lineRule="auto"/>
                    <w:ind w:firstLine="420"/>
                    <w:jc w:val="center"/>
                    <w:rPr>
                      <w:rFonts w:ascii="宋体" w:hAnsi="宋体"/>
                      <w:color w:val="000000" w:themeColor="text1"/>
                      <w:szCs w:val="21"/>
                      <w14:textFill>
                        <w14:solidFill>
                          <w14:schemeClr w14:val="tx1"/>
                        </w14:solidFill>
                      </w14:textFill>
                    </w:rPr>
                  </w:pP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沥青瓦</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Merge w:val="restart"/>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金属屋面</w:t>
                  </w: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压型金属板、金属夹芯板</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Merge w:val="continue"/>
                </w:tcPr>
                <w:p>
                  <w:pPr>
                    <w:spacing w:line="276" w:lineRule="auto"/>
                    <w:ind w:firstLine="420"/>
                    <w:jc w:val="center"/>
                    <w:rPr>
                      <w:rFonts w:ascii="宋体" w:hAnsi="宋体"/>
                      <w:color w:val="000000" w:themeColor="text1"/>
                      <w:szCs w:val="21"/>
                      <w14:textFill>
                        <w14:solidFill>
                          <w14:schemeClr w14:val="tx1"/>
                        </w14:solidFill>
                      </w14:textFill>
                    </w:rPr>
                  </w:pP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单层防水卷材金属屋面</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种植屋面</w:t>
                  </w: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种植屋面</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采光屋面</w:t>
                  </w:r>
                </w:p>
              </w:tc>
              <w:tc>
                <w:tcPr>
                  <w:tcW w:w="1276"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玻璃采光顶</w:t>
                  </w:r>
                </w:p>
              </w:tc>
              <w:tc>
                <w:tcPr>
                  <w:tcW w:w="1242"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p>
              </w:tc>
            </w:tr>
          </w:tbl>
          <w:p>
            <w:pPr>
              <w:snapToGrid w:val="0"/>
              <w:spacing w:line="300" w:lineRule="auto"/>
              <w:jc w:val="left"/>
              <w:rPr>
                <w:rFonts w:ascii="宋体" w:hAnsi="宋体"/>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color w:val="000000" w:themeColor="text1"/>
                <w:kern w:val="0"/>
                <w:sz w:val="24"/>
                <w:u w:val="single"/>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 xml:space="preserve">6.14.2 </w:t>
            </w:r>
            <w:r>
              <w:rPr>
                <w:rFonts w:hint="eastAsia" w:ascii="宋体" w:hAnsi="宋体"/>
                <w:color w:val="000000" w:themeColor="text1"/>
                <w:kern w:val="0"/>
                <w:sz w:val="24"/>
                <w14:textFill>
                  <w14:solidFill>
                    <w14:schemeClr w14:val="tx1"/>
                  </w14:solidFill>
                </w14:textFill>
              </w:rPr>
              <w:t xml:space="preserve"> 屋面排水坡度应根据屋顶结构形式，屋面基层类别，防水构造形式，材料性能及当地气候等条件确定，且应符合表6.14.2的规定，并应符合下列规定:</w:t>
            </w:r>
          </w:p>
          <w:p>
            <w:pPr>
              <w:snapToGrid w:val="0"/>
              <w:spacing w:line="30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u w:val="single"/>
                <w14:textFill>
                  <w14:solidFill>
                    <w14:schemeClr w14:val="tx1"/>
                  </w14:solidFill>
                </w14:textFill>
              </w:rPr>
              <w:t>0</w:t>
            </w:r>
            <w:r>
              <w:rPr>
                <w:rFonts w:hint="eastAsia" w:ascii="宋体" w:hAnsi="宋体"/>
                <w:color w:val="000000" w:themeColor="text1"/>
                <w:kern w:val="0"/>
                <w:sz w:val="24"/>
                <w:u w:val="single"/>
                <w14:textFill>
                  <w14:solidFill>
                    <w14:schemeClr w14:val="tx1"/>
                  </w14:solidFill>
                </w14:textFill>
              </w:rPr>
              <w:t xml:space="preserve"> 各类屋面的排水坡度不得小于表6</w:t>
            </w:r>
            <w:r>
              <w:rPr>
                <w:rFonts w:ascii="宋体" w:hAnsi="宋体"/>
                <w:color w:val="000000" w:themeColor="text1"/>
                <w:kern w:val="0"/>
                <w:sz w:val="24"/>
                <w:u w:val="single"/>
                <w14:textFill>
                  <w14:solidFill>
                    <w14:schemeClr w14:val="tx1"/>
                  </w14:solidFill>
                </w14:textFill>
              </w:rPr>
              <w:t>.14.2</w:t>
            </w:r>
            <w:r>
              <w:rPr>
                <w:rFonts w:hint="eastAsia" w:ascii="宋体" w:hAnsi="宋体"/>
                <w:color w:val="000000" w:themeColor="text1"/>
                <w:kern w:val="0"/>
                <w:sz w:val="24"/>
                <w:u w:val="single"/>
                <w14:textFill>
                  <w14:solidFill>
                    <w14:schemeClr w14:val="tx1"/>
                  </w14:solidFill>
                </w14:textFill>
              </w:rPr>
              <w:t>中规定的最小屋面坡度</w:t>
            </w:r>
            <w:r>
              <w:rPr>
                <w:rFonts w:hint="eastAsia" w:ascii="宋体" w:hAnsi="宋体"/>
                <w:color w:val="000000" w:themeColor="text1"/>
                <w:kern w:val="0"/>
                <w:sz w:val="24"/>
                <w14:textFill>
                  <w14:solidFill>
                    <w14:schemeClr w14:val="tx1"/>
                  </w14:solidFill>
                </w14:textFill>
              </w:rPr>
              <w:t>；</w:t>
            </w:r>
          </w:p>
          <w:p>
            <w:pPr>
              <w:pStyle w:val="24"/>
              <w:ind w:firstLine="482" w:firstLineChars="200"/>
              <w:jc w:val="left"/>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hint="eastAsia" w:eastAsia="宋体"/>
                <w:color w:val="000000" w:themeColor="text1"/>
                <w:sz w:val="24"/>
                <w14:textFill>
                  <w14:solidFill>
                    <w14:schemeClr w14:val="tx1"/>
                  </w14:solidFill>
                </w14:textFill>
              </w:rPr>
              <w:t xml:space="preserve"> </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14:textFill>
                  <w14:solidFill>
                    <w14:schemeClr w14:val="tx1"/>
                  </w14:solidFill>
                </w14:textFill>
              </w:rPr>
              <w:t>屋面</w:t>
            </w:r>
            <w:r>
              <w:rPr>
                <w:rFonts w:eastAsia="宋体"/>
                <w:color w:val="000000" w:themeColor="text1"/>
                <w:sz w:val="24"/>
                <w14:textFill>
                  <w14:solidFill>
                    <w14:schemeClr w14:val="tx1"/>
                  </w14:solidFill>
                </w14:textFill>
              </w:rPr>
              <w:t>采用结构找坡时不小于3%，采用建筑找坡时不小于2%</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bdr w:val="single" w:color="auto" w:sz="4" w:space="0"/>
                <w14:textFill>
                  <w14:solidFill>
                    <w14:schemeClr w14:val="tx1"/>
                  </w14:solidFill>
                </w14:textFill>
              </w:rPr>
            </w:pPr>
            <w:r>
              <w:rPr>
                <w:rFonts w:hint="eastAsia" w:ascii="宋体" w:hAnsi="宋体"/>
                <w:b/>
                <w:color w:val="000000" w:themeColor="text1"/>
                <w:kern w:val="0"/>
                <w:sz w:val="24"/>
                <w:bdr w:val="single" w:color="auto" w:sz="4" w:space="0"/>
                <w14:textFill>
                  <w14:solidFill>
                    <w14:schemeClr w14:val="tx1"/>
                  </w14:solidFill>
                </w14:textFill>
              </w:rPr>
              <w:t>2</w:t>
            </w:r>
            <w:r>
              <w:rPr>
                <w:rFonts w:ascii="宋体" w:hAnsi="宋体"/>
                <w:b/>
                <w:color w:val="000000" w:themeColor="text1"/>
                <w:kern w:val="0"/>
                <w:sz w:val="24"/>
                <w:bdr w:val="single" w:color="auto" w:sz="4" w:space="0"/>
                <w14:textFill>
                  <w14:solidFill>
                    <w14:schemeClr w14:val="tx1"/>
                  </w14:solidFill>
                </w14:textFill>
              </w:rPr>
              <w:t xml:space="preserve"> </w:t>
            </w:r>
            <w:r>
              <w:rPr>
                <w:rFonts w:hint="eastAsia" w:ascii="宋体" w:hAnsi="宋体"/>
                <w:color w:val="000000" w:themeColor="text1"/>
                <w:kern w:val="0"/>
                <w:sz w:val="24"/>
                <w:bdr w:val="single" w:color="auto" w:sz="4" w:space="0"/>
                <w14:textFill>
                  <w14:solidFill>
                    <w14:schemeClr w14:val="tx1"/>
                  </w14:solidFill>
                </w14:textFill>
              </w:rPr>
              <w:t xml:space="preserve"> 瓦屋面坡度大于1 00% 以及大风和抗震设防烈度大于7度的地区，应采取固定和防止瓦材滑落的措施;</w:t>
            </w:r>
          </w:p>
          <w:p>
            <w:pPr>
              <w:snapToGrid w:val="0"/>
              <w:spacing w:line="300" w:lineRule="auto"/>
              <w:ind w:firstLine="482" w:firstLineChars="20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3  </w:t>
            </w:r>
            <w:r>
              <w:rPr>
                <w:rFonts w:ascii="宋体" w:hAnsi="宋体"/>
                <w:color w:val="000000" w:themeColor="text1"/>
                <w:sz w:val="24"/>
                <w14:textFill>
                  <w14:solidFill>
                    <w14:schemeClr w14:val="tx1"/>
                  </w14:solidFill>
                </w14:textFill>
              </w:rPr>
              <w:t>卷材防水屋面檐沟、天沟纵向坡度不应小于1%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金属屋面集水沟可无坡度</w:t>
            </w:r>
            <w:r>
              <w:rPr>
                <w:rFonts w:hint="eastAsia" w:ascii="宋体" w:hAnsi="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bdr w:val="single" w:color="auto" w:sz="4" w:space="0"/>
                <w14:textFill>
                  <w14:solidFill>
                    <w14:schemeClr w14:val="tx1"/>
                  </w14:solidFill>
                </w14:textFill>
              </w:rPr>
            </w:pPr>
            <w:r>
              <w:rPr>
                <w:rFonts w:hint="eastAsia" w:ascii="宋体" w:hAnsi="宋体"/>
                <w:b/>
                <w:color w:val="000000" w:themeColor="text1"/>
                <w:kern w:val="0"/>
                <w:sz w:val="24"/>
                <w:bdr w:val="single" w:color="auto" w:sz="4" w:space="0"/>
                <w14:textFill>
                  <w14:solidFill>
                    <w14:schemeClr w14:val="tx1"/>
                  </w14:solidFill>
                </w14:textFill>
              </w:rPr>
              <w:t xml:space="preserve">4 </w:t>
            </w:r>
            <w:r>
              <w:rPr>
                <w:rFonts w:hint="eastAsia" w:ascii="宋体" w:hAnsi="宋体"/>
                <w:color w:val="000000" w:themeColor="text1"/>
                <w:kern w:val="0"/>
                <w:sz w:val="24"/>
                <w:bdr w:val="single" w:color="auto" w:sz="4" w:space="0"/>
                <w14:textFill>
                  <w14:solidFill>
                    <w14:schemeClr w14:val="tx1"/>
                  </w14:solidFill>
                </w14:textFill>
              </w:rPr>
              <w:t>当种植屋面的坡度大于20 % 时，应采取固定和防止滑落的措施。</w:t>
            </w:r>
          </w:p>
          <w:p>
            <w:pPr>
              <w:pStyle w:val="24"/>
              <w:ind w:firstLine="174" w:firstLineChars="83"/>
              <w:jc w:val="center"/>
              <w:rPr>
                <w:b/>
                <w:color w:val="000000" w:themeColor="text1"/>
                <w14:textFill>
                  <w14:solidFill>
                    <w14:schemeClr w14:val="tx1"/>
                  </w14:solidFill>
                </w14:textFill>
              </w:rPr>
            </w:pPr>
            <w:r>
              <w:rPr>
                <w:b/>
                <w:color w:val="000000" w:themeColor="text1"/>
                <w14:textFill>
                  <w14:solidFill>
                    <w14:schemeClr w14:val="tx1"/>
                  </w14:solidFill>
                </w14:textFill>
              </w:rPr>
              <w:t>表6.14.2 屋面的排水坡度</w:t>
            </w:r>
          </w:p>
          <w:tbl>
            <w:tblPr>
              <w:tblStyle w:val="14"/>
              <w:tblW w:w="37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4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gridSpan w:val="2"/>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屋面类别</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屋面排水坡度（%）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平屋面</w:t>
                  </w: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防水卷材屋面</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瓦屋面</w:t>
                  </w: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块瓦</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76" w:lineRule="auto"/>
                    <w:ind w:firstLine="420"/>
                    <w:jc w:val="center"/>
                    <w:rPr>
                      <w:rFonts w:ascii="宋体" w:hAnsi="宋体"/>
                      <w:color w:val="000000" w:themeColor="text1"/>
                      <w:szCs w:val="21"/>
                      <w14:textFill>
                        <w14:solidFill>
                          <w14:schemeClr w14:val="tx1"/>
                        </w14:solidFill>
                      </w14:textFill>
                    </w:rPr>
                  </w:pP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波形瓦</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76" w:lineRule="auto"/>
                    <w:ind w:firstLine="420"/>
                    <w:jc w:val="center"/>
                    <w:rPr>
                      <w:rFonts w:ascii="宋体" w:hAnsi="宋体"/>
                      <w:color w:val="000000" w:themeColor="text1"/>
                      <w:szCs w:val="21"/>
                      <w14:textFill>
                        <w14:solidFill>
                          <w14:schemeClr w14:val="tx1"/>
                        </w14:solidFill>
                      </w14:textFill>
                    </w:rPr>
                  </w:pP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沥青瓦</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金属屋面</w:t>
                  </w: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压型金属板、金属夹芯板</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76" w:lineRule="auto"/>
                    <w:ind w:firstLine="420"/>
                    <w:jc w:val="center"/>
                    <w:rPr>
                      <w:rFonts w:ascii="宋体" w:hAnsi="宋体"/>
                      <w:color w:val="000000" w:themeColor="text1"/>
                      <w:szCs w:val="21"/>
                      <w14:textFill>
                        <w14:solidFill>
                          <w14:schemeClr w14:val="tx1"/>
                        </w14:solidFill>
                      </w14:textFill>
                    </w:rPr>
                  </w:pP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单层防水卷材金属屋面</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种植屋面</w:t>
                  </w: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种植屋面</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采光屋面</w:t>
                  </w:r>
                </w:p>
              </w:tc>
              <w:tc>
                <w:tcPr>
                  <w:tcW w:w="1446" w:type="dxa"/>
                  <w:vAlign w:val="center"/>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玻璃采光顶</w:t>
                  </w:r>
                </w:p>
              </w:tc>
              <w:tc>
                <w:tcPr>
                  <w:tcW w:w="1559"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p>
              </w:tc>
            </w:tr>
          </w:tbl>
          <w:p>
            <w:pPr>
              <w:snapToGrid w:val="0"/>
              <w:spacing w:line="300" w:lineRule="auto"/>
              <w:jc w:val="left"/>
              <w:rPr>
                <w:rFonts w:ascii="宋体" w:hAnsi="宋体"/>
                <w:b/>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6.14.6 </w:t>
            </w:r>
            <w:r>
              <w:rPr>
                <w:b/>
                <w:color w:val="000000" w:themeColor="text1"/>
                <w14:textFill>
                  <w14:solidFill>
                    <w14:schemeClr w14:val="tx1"/>
                  </w14:solidFill>
                </w14:textFill>
              </w:rPr>
              <w:t xml:space="preserve"> </w:t>
            </w:r>
            <w:r>
              <w:rPr>
                <w:color w:val="000000" w:themeColor="text1"/>
                <w:sz w:val="24"/>
                <w14:textFill>
                  <w14:solidFill>
                    <w14:schemeClr w14:val="tx1"/>
                  </w14:solidFill>
                </w14:textFill>
              </w:rPr>
              <w:t>屋面构造应符合下列</w:t>
            </w:r>
            <w:r>
              <w:rPr>
                <w:rFonts w:hint="eastAsia"/>
                <w:color w:val="000000" w:themeColor="text1"/>
                <w:sz w:val="24"/>
                <w14:textFill>
                  <w14:solidFill>
                    <w14:schemeClr w14:val="tx1"/>
                  </w14:solidFill>
                </w14:textFill>
              </w:rPr>
              <w:t>规定</w:t>
            </w:r>
            <w:r>
              <w:rPr>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1 </w:t>
            </w:r>
            <w:r>
              <w:rPr>
                <w:rFonts w:eastAsia="宋体"/>
                <w:color w:val="000000" w:themeColor="text1"/>
                <w:sz w:val="24"/>
                <w14:textFill>
                  <w14:solidFill>
                    <w14:schemeClr w14:val="tx1"/>
                  </w14:solidFill>
                </w14:textFill>
              </w:rPr>
              <w:t xml:space="preserve"> 设置保温隔热层的屋面应进行热工验算，应采取防结露、防蒸汽渗透等技术措施，且应满足</w:t>
            </w:r>
            <w:r>
              <w:rPr>
                <w:rFonts w:hint="eastAsia" w:eastAsia="宋体"/>
                <w:color w:val="000000" w:themeColor="text1"/>
                <w:sz w:val="24"/>
                <w14:textFill>
                  <w14:solidFill>
                    <w14:schemeClr w14:val="tx1"/>
                  </w14:solidFill>
                </w14:textFill>
              </w:rPr>
              <w:t>现行</w:t>
            </w:r>
            <w:r>
              <w:rPr>
                <w:rFonts w:eastAsia="宋体"/>
                <w:color w:val="000000" w:themeColor="text1"/>
                <w:sz w:val="24"/>
                <w14:textFill>
                  <w14:solidFill>
                    <w14:schemeClr w14:val="tx1"/>
                  </w14:solidFill>
                </w14:textFill>
              </w:rPr>
              <w:t>国家标准《建筑设计防火规范》GB 50016相关要求</w:t>
            </w:r>
            <w:r>
              <w:rPr>
                <w:rFonts w:hint="eastAsia" w:eastAsia="宋体"/>
                <w:color w:val="000000" w:themeColor="text1"/>
                <w:sz w:val="24"/>
                <w14:textFill>
                  <w14:solidFill>
                    <w14:schemeClr w14:val="tx1"/>
                  </w14:solidFill>
                </w14:textFill>
              </w:rPr>
              <w:t>。</w:t>
            </w:r>
          </w:p>
          <w:p>
            <w:pPr>
              <w:pStyle w:val="24"/>
              <w:ind w:firstLine="482" w:firstLineChars="200"/>
              <w:jc w:val="left"/>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当屋面坡度较大时，应采取固定加强和防止屋面系统各个构造层及材料滑落的措施</w:t>
            </w:r>
            <w:r>
              <w:rPr>
                <w:rFonts w:hint="eastAsia" w:eastAsia="宋体"/>
                <w:color w:val="000000" w:themeColor="text1"/>
                <w:sz w:val="24"/>
                <w14:textFill>
                  <w14:solidFill>
                    <w14:schemeClr w14:val="tx1"/>
                  </w14:solidFill>
                </w14:textFill>
              </w:rPr>
              <w:t>。</w:t>
            </w:r>
            <w:r>
              <w:rPr>
                <w:rFonts w:eastAsia="宋体"/>
                <w:color w:val="000000" w:themeColor="text1"/>
                <w:sz w:val="24"/>
                <w14:textFill>
                  <w14:solidFill>
                    <w14:schemeClr w14:val="tx1"/>
                  </w14:solidFill>
                </w14:textFill>
              </w:rPr>
              <w:t xml:space="preserve"> </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强风地区的金属屋面和异型金属屋面，应在边区、角区、檐口、屋脊及屋面形态变化处采取构造加强措施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xml:space="preserve">  采用架空隔热层的屋面，架空隔热层的高度应按照屋面的宽度或坡度的大小变化确定，架空隔热层不得堵塞</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xml:space="preserve">  屋面应设上人检修口；当屋面无楼梯通达时，低于10m时可设外墙爬梯，并应有安全防护和防止儿童攀爬的措施；大型屋面及异型屋面的上屋面检修口宜大于两个</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闷顶应设通风口和通向闷顶的检修人孔，闷顶内应有防火分隔</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7</w:t>
            </w:r>
            <w:r>
              <w:rPr>
                <w:rFonts w:eastAsia="宋体"/>
                <w:color w:val="000000" w:themeColor="text1"/>
                <w:sz w:val="24"/>
                <w14:textFill>
                  <w14:solidFill>
                    <w14:schemeClr w14:val="tx1"/>
                  </w14:solidFill>
                </w14:textFill>
              </w:rPr>
              <w:t xml:space="preserve">  严寒及寒冷地区的坡屋面，檐口部位应采取防止冰雪融化下坠和冰坝形成等措施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8</w:t>
            </w:r>
            <w:r>
              <w:rPr>
                <w:rFonts w:eastAsia="宋体"/>
                <w:color w:val="000000" w:themeColor="text1"/>
                <w:sz w:val="24"/>
                <w14:textFill>
                  <w14:solidFill>
                    <w14:schemeClr w14:val="tx1"/>
                  </w14:solidFill>
                </w14:textFill>
              </w:rPr>
              <w:t xml:space="preserve">  天沟、天窗、檐沟、檐口、雨水管、泛水、变形缝和伸出屋面管道等处应采取与工程特点相适应的防水加强构造措施，并应符合有关规范的规定。</w:t>
            </w:r>
          </w:p>
          <w:p>
            <w:pPr>
              <w:snapToGrid w:val="0"/>
              <w:spacing w:line="300" w:lineRule="auto"/>
              <w:jc w:val="left"/>
              <w:rPr>
                <w:rFonts w:ascii="宋体" w:hAnsi="宋体"/>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pStyle w:val="24"/>
              <w:snapToGrid w:val="0"/>
              <w:spacing w:line="300" w:lineRule="auto"/>
              <w:ind w:firstLine="0" w:firstLineChars="0"/>
              <w:jc w:val="left"/>
              <w:rPr>
                <w:rFonts w:eastAsia="宋体"/>
                <w:b/>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6.14.6 </w:t>
            </w:r>
            <w:r>
              <w:rPr>
                <w:rFonts w:eastAsia="宋体"/>
                <w:color w:val="000000" w:themeColor="text1"/>
                <w:sz w:val="24"/>
                <w14:textFill>
                  <w14:solidFill>
                    <w14:schemeClr w14:val="tx1"/>
                  </w14:solidFill>
                </w14:textFill>
              </w:rPr>
              <w:t>屋面构造应符合下列</w:t>
            </w:r>
            <w:r>
              <w:rPr>
                <w:rFonts w:hint="eastAsia" w:eastAsia="宋体"/>
                <w:color w:val="000000" w:themeColor="text1"/>
                <w:sz w:val="24"/>
                <w14:textFill>
                  <w14:solidFill>
                    <w14:schemeClr w14:val="tx1"/>
                  </w14:solidFill>
                </w14:textFill>
              </w:rPr>
              <w:t>规定</w:t>
            </w:r>
            <w:r>
              <w:rPr>
                <w:rFonts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1  </w:t>
            </w:r>
            <w:r>
              <w:rPr>
                <w:rFonts w:eastAsia="宋体"/>
                <w:color w:val="000000" w:themeColor="text1"/>
                <w:sz w:val="24"/>
                <w14:textFill>
                  <w14:solidFill>
                    <w14:schemeClr w14:val="tx1"/>
                  </w14:solidFill>
                </w14:textFill>
              </w:rPr>
              <w:t>设置保温隔热层的屋面应进行热工验算，应采取防结露、防蒸汽渗透等技术措施，且应满足</w:t>
            </w:r>
            <w:r>
              <w:rPr>
                <w:rFonts w:hint="eastAsia" w:eastAsia="宋体"/>
                <w:color w:val="000000" w:themeColor="text1"/>
                <w:sz w:val="24"/>
                <w14:textFill>
                  <w14:solidFill>
                    <w14:schemeClr w14:val="tx1"/>
                  </w14:solidFill>
                </w14:textFill>
              </w:rPr>
              <w:t>现行</w:t>
            </w:r>
            <w:r>
              <w:rPr>
                <w:rFonts w:eastAsia="宋体"/>
                <w:color w:val="000000" w:themeColor="text1"/>
                <w:sz w:val="24"/>
                <w14:textFill>
                  <w14:solidFill>
                    <w14:schemeClr w14:val="tx1"/>
                  </w14:solidFill>
                </w14:textFill>
              </w:rPr>
              <w:t>国家标准《建筑设计防火规范》GB 50016相关要求</w:t>
            </w:r>
            <w:r>
              <w:rPr>
                <w:rFonts w:hint="eastAsia" w:eastAsia="宋体"/>
                <w:color w:val="000000" w:themeColor="text1"/>
                <w:sz w:val="24"/>
                <w14:textFill>
                  <w14:solidFill>
                    <w14:schemeClr w14:val="tx1"/>
                  </w14:solidFill>
                </w14:textFill>
              </w:rPr>
              <w:t>。</w:t>
            </w:r>
          </w:p>
          <w:p>
            <w:pPr>
              <w:pStyle w:val="24"/>
              <w:ind w:firstLine="482" w:firstLineChars="200"/>
              <w:jc w:val="left"/>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当屋面坡度较大时，应采取固定加强和防止屋面系统各个构造层及材料滑落的措施</w:t>
            </w:r>
            <w:r>
              <w:rPr>
                <w:rFonts w:hint="eastAsia" w:eastAsia="宋体"/>
                <w:color w:val="000000" w:themeColor="text1"/>
                <w:sz w:val="24"/>
                <w14:textFill>
                  <w14:solidFill>
                    <w14:schemeClr w14:val="tx1"/>
                  </w14:solidFill>
                </w14:textFill>
              </w:rPr>
              <w:t>。</w:t>
            </w:r>
            <w:r>
              <w:rPr>
                <w:rFonts w:eastAsia="宋体"/>
                <w:color w:val="000000" w:themeColor="text1"/>
                <w:sz w:val="24"/>
                <w14:textFill>
                  <w14:solidFill>
                    <w14:schemeClr w14:val="tx1"/>
                  </w14:solidFill>
                </w14:textFill>
              </w:rPr>
              <w:t xml:space="preserve"> </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强风地区的金属屋面和异型金属屋面，应在边区、角区、檐口、屋脊及屋面形态变化处采取构造加强措施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xml:space="preserve">  采用架空隔热层的屋面，架空隔热层的高度应按照屋面的宽度或坡度的大小变化确定，架空隔热层不得堵塞</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xml:space="preserve">  屋面应设上人检修口；当屋面无楼梯通达时，低于10m时可设外墙爬梯，并应有安全防护和防止儿童攀爬的措施；大型屋面及异型屋面的上屋面检修口宜大于两个</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闷顶应设通风口和通向闷顶的检修人孔，闷顶内应有防火分隔</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7</w:t>
            </w:r>
            <w:r>
              <w:rPr>
                <w:rFonts w:eastAsia="宋体"/>
                <w:color w:val="000000" w:themeColor="text1"/>
                <w:sz w:val="24"/>
                <w14:textFill>
                  <w14:solidFill>
                    <w14:schemeClr w14:val="tx1"/>
                  </w14:solidFill>
                </w14:textFill>
              </w:rPr>
              <w:t xml:space="preserve">  严寒及寒冷地区的坡屋面，檐口部位应采取防止冰雪融化下坠和冰坝形成等措施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8</w:t>
            </w:r>
            <w:r>
              <w:rPr>
                <w:rFonts w:eastAsia="宋体"/>
                <w:color w:val="000000" w:themeColor="text1"/>
                <w:sz w:val="24"/>
                <w14:textFill>
                  <w14:solidFill>
                    <w14:schemeClr w14:val="tx1"/>
                  </w14:solidFill>
                </w14:textFill>
              </w:rPr>
              <w:t xml:space="preserve">  天沟、天窗、檐沟、檐口、雨水管、泛水、变形缝和伸出屋面管道等处应采取与工程特点相适应的防水加强构造措施，并应符合有关规范的规定。</w:t>
            </w:r>
          </w:p>
          <w:p>
            <w:pPr>
              <w:pStyle w:val="24"/>
              <w:snapToGrid w:val="0"/>
              <w:spacing w:line="300" w:lineRule="auto"/>
              <w:ind w:firstLine="482" w:firstLineChars="200"/>
              <w:jc w:val="left"/>
              <w:rPr>
                <w:rFonts w:eastAsia="宋体"/>
                <w:color w:val="000000" w:themeColor="text1"/>
                <w:sz w:val="24"/>
                <w:u w:val="single"/>
                <w14:textFill>
                  <w14:solidFill>
                    <w14:schemeClr w14:val="tx1"/>
                  </w14:solidFill>
                </w14:textFill>
              </w:rPr>
            </w:pPr>
            <w:r>
              <w:rPr>
                <w:rFonts w:hint="eastAsia" w:eastAsia="宋体"/>
                <w:b/>
                <w:color w:val="000000" w:themeColor="text1"/>
                <w:sz w:val="24"/>
                <w:u w:val="single"/>
                <w14:textFill>
                  <w14:solidFill>
                    <w14:schemeClr w14:val="tx1"/>
                  </w14:solidFill>
                </w14:textFill>
              </w:rPr>
              <w:t>9</w:t>
            </w:r>
            <w:r>
              <w:rPr>
                <w:rFonts w:hint="eastAsia" w:eastAsia="宋体"/>
                <w:color w:val="000000" w:themeColor="text1"/>
                <w:sz w:val="24"/>
                <w:u w:val="single"/>
                <w14:textFill>
                  <w14:solidFill>
                    <w14:schemeClr w14:val="tx1"/>
                  </w14:solidFill>
                </w14:textFill>
              </w:rPr>
              <w:t xml:space="preserve">  屋面上安装的太阳能设备、通风排烟设备、通信设备、景观绿化小品等设备设施，其设备基础或组件支架应与建筑主体钢筋混凝土或钢构件连接牢固，且不得影响屋面防水性能，</w:t>
            </w:r>
            <w:r>
              <w:rPr>
                <w:rFonts w:eastAsia="宋体"/>
                <w:color w:val="000000" w:themeColor="text1"/>
                <w:sz w:val="24"/>
                <w:u w:val="single"/>
                <w14:textFill>
                  <w14:solidFill>
                    <w14:schemeClr w14:val="tx1"/>
                  </w14:solidFill>
                </w14:textFill>
              </w:rPr>
              <w:t>并应符合有关规范的规定。</w:t>
            </w:r>
          </w:p>
          <w:p>
            <w:pPr>
              <w:pStyle w:val="24"/>
              <w:snapToGrid w:val="0"/>
              <w:spacing w:line="300" w:lineRule="auto"/>
              <w:ind w:firstLine="482" w:firstLineChars="200"/>
              <w:jc w:val="left"/>
              <w:rPr>
                <w:rFonts w:eastAsia="宋体"/>
                <w:color w:val="000000" w:themeColor="text1"/>
                <w:u w:val="single"/>
                <w14:textFill>
                  <w14:solidFill>
                    <w14:schemeClr w14:val="tx1"/>
                  </w14:solidFill>
                </w14:textFill>
              </w:rPr>
            </w:pPr>
            <w:r>
              <w:rPr>
                <w:rFonts w:hint="eastAsia" w:eastAsia="宋体"/>
                <w:b/>
                <w:color w:val="000000" w:themeColor="text1"/>
                <w:sz w:val="24"/>
                <w:u w:val="single"/>
                <w14:textFill>
                  <w14:solidFill>
                    <w14:schemeClr w14:val="tx1"/>
                  </w14:solidFill>
                </w14:textFill>
              </w:rPr>
              <w:t>10</w:t>
            </w:r>
            <w:r>
              <w:rPr>
                <w:rFonts w:eastAsia="宋体"/>
                <w:b/>
                <w:color w:val="000000" w:themeColor="text1"/>
                <w:sz w:val="24"/>
                <w:u w:val="single"/>
                <w14:textFill>
                  <w14:solidFill>
                    <w14:schemeClr w14:val="tx1"/>
                  </w14:solidFill>
                </w14:textFill>
              </w:rPr>
              <w:t xml:space="preserve"> </w:t>
            </w:r>
            <w:r>
              <w:rPr>
                <w:rFonts w:hint="eastAsia" w:eastAsia="宋体"/>
                <w:color w:val="000000" w:themeColor="text1"/>
                <w:sz w:val="24"/>
                <w:u w:val="single"/>
                <w14:textFill>
                  <w14:solidFill>
                    <w14:schemeClr w14:val="tx1"/>
                  </w14:solidFill>
                </w14:textFill>
              </w:rPr>
              <w:t>构成建筑围护结构的光伏组件应与建筑整体有机结合</w:t>
            </w:r>
            <w:r>
              <w:rPr>
                <w:rFonts w:eastAsia="宋体"/>
                <w:color w:val="000000" w:themeColor="text1"/>
                <w:sz w:val="24"/>
                <w:u w:val="single"/>
                <w14:textFill>
                  <w14:solidFill>
                    <w14:schemeClr w14:val="tx1"/>
                  </w14:solidFill>
                </w14:textFill>
              </w:rPr>
              <w:t>,并应满足建筑防护、保温、节能、防火、防水、防雷和防漏电及结构安全等技术要求。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 xml:space="preserve">.17 </w:t>
            </w:r>
            <w:r>
              <w:rPr>
                <w:rFonts w:hint="eastAsia"/>
                <w:b/>
                <w:color w:val="000000" w:themeColor="text1"/>
                <w:sz w:val="24"/>
                <w14:textFill>
                  <w14:solidFill>
                    <w14:schemeClr w14:val="tx1"/>
                  </w14:solidFill>
                </w14:textFill>
              </w:rPr>
              <w:t>室内外装修</w:t>
            </w:r>
          </w:p>
        </w:tc>
        <w:tc>
          <w:tcPr>
            <w:tcW w:w="3825" w:type="dxa"/>
            <w:tcBorders>
              <w:top w:val="single" w:color="auto" w:sz="6" w:space="0"/>
              <w:left w:val="single" w:color="auto" w:sz="6" w:space="0"/>
              <w:bottom w:val="single" w:color="auto" w:sz="6" w:space="0"/>
              <w:right w:val="single" w:color="auto" w:sz="12" w:space="0"/>
            </w:tcBorders>
          </w:tcPr>
          <w:p>
            <w:pPr>
              <w:pStyle w:val="24"/>
              <w:snapToGrid w:val="0"/>
              <w:spacing w:line="300" w:lineRule="auto"/>
              <w:ind w:firstLine="0" w:firstLineChars="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 xml:space="preserve">.17 </w:t>
            </w:r>
            <w:r>
              <w:rPr>
                <w:rFonts w:hint="eastAsia"/>
                <w:b/>
                <w:color w:val="000000" w:themeColor="text1"/>
                <w:sz w:val="24"/>
                <w14:textFill>
                  <w14:solidFill>
                    <w14:schemeClr w14:val="tx1"/>
                  </w14:solidFill>
                </w14:textFill>
              </w:rPr>
              <w:t>室内外装修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jc w:val="left"/>
              <w:rPr>
                <w:rFonts w:eastAsia="宋体" w:cs="宋体"/>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6.17.2 </w:t>
            </w:r>
            <w:r>
              <w:rPr>
                <w:rFonts w:eastAsia="宋体" w:cs="宋体"/>
                <w:color w:val="000000" w:themeColor="text1"/>
                <w:kern w:val="0"/>
                <w:sz w:val="24"/>
                <w:szCs w:val="24"/>
                <w14:textFill>
                  <w14:solidFill>
                    <w14:schemeClr w14:val="tx1"/>
                  </w14:solidFill>
                </w14:textFill>
              </w:rPr>
              <w:t xml:space="preserve"> </w:t>
            </w:r>
            <w:r>
              <w:rPr>
                <w:rFonts w:hint="eastAsia" w:eastAsia="宋体" w:cs="宋体"/>
                <w:color w:val="000000" w:themeColor="text1"/>
                <w:kern w:val="0"/>
                <w:sz w:val="24"/>
                <w:szCs w:val="24"/>
                <w14:textFill>
                  <w14:solidFill>
                    <w14:schemeClr w14:val="tx1"/>
                  </w14:solidFill>
                </w14:textFill>
              </w:rPr>
              <w:t>室内装修设计应符合下列规定：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室内装修不得遮挡消防设施标志、疏散指示标志及安全出口，并不得影响消防设施和疏散通道的正常使用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2 </w:t>
            </w:r>
            <w:r>
              <w:rPr>
                <w:rFonts w:eastAsia="宋体"/>
                <w:color w:val="000000" w:themeColor="text1"/>
                <w:sz w:val="24"/>
                <w14:textFill>
                  <w14:solidFill>
                    <w14:schemeClr w14:val="tx1"/>
                  </w14:solidFill>
                </w14:textFill>
              </w:rPr>
              <w:t xml:space="preserve"> 既有建筑重新装修时，应充分利用原有设施、设备管线系统，且应满足现行相关标准的要求</w:t>
            </w:r>
            <w:r>
              <w:rPr>
                <w:rFonts w:hint="eastAsia" w:eastAsia="宋体"/>
                <w:color w:val="000000" w:themeColor="text1"/>
                <w:sz w:val="24"/>
                <w14:textFill>
                  <w14:solidFill>
                    <w14:schemeClr w14:val="tx1"/>
                  </w14:solidFill>
                </w14:textFill>
              </w:rPr>
              <w:t>。</w:t>
            </w:r>
          </w:p>
          <w:p>
            <w:pPr>
              <w:snapToGrid w:val="0"/>
              <w:spacing w:line="300" w:lineRule="auto"/>
              <w:ind w:firstLine="480" w:firstLineChars="200"/>
              <w:jc w:val="left"/>
              <w:rPr>
                <w:rFonts w:ascii="宋体" w:hAnsi="宋体"/>
                <w:b/>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3  </w:t>
            </w:r>
            <w:r>
              <w:rPr>
                <w:rFonts w:hint="eastAsia"/>
                <w:color w:val="000000" w:themeColor="text1"/>
                <w:kern w:val="0"/>
                <w:sz w:val="24"/>
                <w14:textFill>
                  <w14:solidFill>
                    <w14:schemeClr w14:val="tx1"/>
                  </w14:solidFill>
                </w14:textFill>
              </w:rPr>
              <w:t>室内装修材料应满足现行国家标准《民用建筑工程室内环境污染控制规范》</w:t>
            </w:r>
            <w:r>
              <w:rPr>
                <w:color w:val="000000" w:themeColor="text1"/>
                <w:kern w:val="0"/>
                <w:sz w:val="24"/>
                <w14:textFill>
                  <w14:solidFill>
                    <w14:schemeClr w14:val="tx1"/>
                  </w14:solidFill>
                </w14:textFill>
              </w:rPr>
              <w:t>GB 50325</w:t>
            </w:r>
            <w:r>
              <w:rPr>
                <w:rFonts w:hint="eastAsia"/>
                <w:color w:val="000000" w:themeColor="text1"/>
                <w:kern w:val="0"/>
                <w:sz w:val="24"/>
                <w14:textFill>
                  <w14:solidFill>
                    <w14:schemeClr w14:val="tx1"/>
                  </w14:solidFill>
                </w14:textFill>
              </w:rPr>
              <w:t>的相关要求。</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jc w:val="left"/>
              <w:rPr>
                <w:rFonts w:eastAsia="宋体" w:cs="宋体"/>
                <w:color w:val="000000" w:themeColor="text1"/>
                <w:kern w:val="0"/>
                <w:sz w:val="24"/>
                <w:szCs w:val="24"/>
                <w14:textFill>
                  <w14:solidFill>
                    <w14:schemeClr w14:val="tx1"/>
                  </w14:solidFill>
                </w14:textFill>
              </w:rPr>
            </w:pPr>
            <w:r>
              <w:rPr>
                <w:rFonts w:eastAsia="宋体" w:cs="宋体"/>
                <w:b/>
                <w:color w:val="000000" w:themeColor="text1"/>
                <w:kern w:val="0"/>
                <w:sz w:val="24"/>
                <w:szCs w:val="24"/>
                <w14:textFill>
                  <w14:solidFill>
                    <w14:schemeClr w14:val="tx1"/>
                  </w14:solidFill>
                </w14:textFill>
              </w:rPr>
              <w:t xml:space="preserve">6.17.2 </w:t>
            </w:r>
            <w:r>
              <w:rPr>
                <w:rFonts w:eastAsia="宋体" w:cs="宋体"/>
                <w:color w:val="000000" w:themeColor="text1"/>
                <w:kern w:val="0"/>
                <w:sz w:val="24"/>
                <w:szCs w:val="24"/>
                <w14:textFill>
                  <w14:solidFill>
                    <w14:schemeClr w14:val="tx1"/>
                  </w14:solidFill>
                </w14:textFill>
              </w:rPr>
              <w:t xml:space="preserve"> </w:t>
            </w:r>
            <w:r>
              <w:rPr>
                <w:rFonts w:hint="eastAsia" w:eastAsia="宋体" w:cs="宋体"/>
                <w:color w:val="000000" w:themeColor="text1"/>
                <w:kern w:val="0"/>
                <w:sz w:val="24"/>
                <w:szCs w:val="24"/>
                <w14:textFill>
                  <w14:solidFill>
                    <w14:schemeClr w14:val="tx1"/>
                  </w14:solidFill>
                </w14:textFill>
              </w:rPr>
              <w:t>室内装修设计应符合下列规定：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室内装修不得遮挡消防设施标志、疏散指示标志及安全出口，并不得影响消防设施和疏散通道的正常使用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2 </w:t>
            </w:r>
            <w:r>
              <w:rPr>
                <w:rFonts w:eastAsia="宋体"/>
                <w:color w:val="000000" w:themeColor="text1"/>
                <w:sz w:val="24"/>
                <w14:textFill>
                  <w14:solidFill>
                    <w14:schemeClr w14:val="tx1"/>
                  </w14:solidFill>
                </w14:textFill>
              </w:rPr>
              <w:t xml:space="preserve"> 既有建筑重新装修时，应充分利用原有设施、设备管线系统，且应满足现行相关标准的要求</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3 </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室内装修材料应满足现行国家标准《民用建筑工程室内环境污染控制</w:t>
            </w:r>
            <w:r>
              <w:rPr>
                <w:rFonts w:hint="eastAsia"/>
                <w:color w:val="000000" w:themeColor="text1"/>
                <w:kern w:val="0"/>
                <w:sz w:val="24"/>
                <w:bdr w:val="single" w:color="auto" w:sz="4" w:space="0"/>
                <w14:textFill>
                  <w14:solidFill>
                    <w14:schemeClr w14:val="tx1"/>
                  </w14:solidFill>
                </w14:textFill>
              </w:rPr>
              <w:t>规范</w:t>
            </w:r>
            <w:r>
              <w:rPr>
                <w:rFonts w:hint="eastAsia" w:ascii="宋体" w:hAnsi="宋体"/>
                <w:color w:val="000000" w:themeColor="text1"/>
                <w:kern w:val="0"/>
                <w:sz w:val="24"/>
                <w:u w:val="single"/>
                <w14:textFill>
                  <w14:solidFill>
                    <w14:schemeClr w14:val="tx1"/>
                  </w14:solidFill>
                </w14:textFill>
              </w:rPr>
              <w:t>标准</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GB 50325</w:t>
            </w:r>
            <w:r>
              <w:rPr>
                <w:rFonts w:hint="eastAsia"/>
                <w:color w:val="000000" w:themeColor="text1"/>
                <w:kern w:val="0"/>
                <w:sz w:val="24"/>
                <w14:textFill>
                  <w14:solidFill>
                    <w14:schemeClr w14:val="tx1"/>
                  </w14:solidFill>
                </w14:textFill>
              </w:rPr>
              <w:t>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 室内环境</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w:t>
            </w:r>
            <w:r>
              <w:rPr>
                <w:rFonts w:ascii="宋体" w:hAnsi="宋体"/>
                <w:b/>
                <w:color w:val="000000" w:themeColor="text1"/>
                <w:kern w:val="0"/>
                <w:sz w:val="24"/>
                <w14:textFill>
                  <w14:solidFill>
                    <w14:schemeClr w14:val="tx1"/>
                  </w14:solidFill>
                </w14:textFill>
              </w:rPr>
              <w:t xml:space="preserve">.1 </w:t>
            </w:r>
            <w:r>
              <w:rPr>
                <w:rFonts w:hint="eastAsia" w:ascii="宋体" w:hAnsi="宋体"/>
                <w:b/>
                <w:color w:val="000000" w:themeColor="text1"/>
                <w:kern w:val="0"/>
                <w:sz w:val="24"/>
                <w14:textFill>
                  <w14:solidFill>
                    <w14:schemeClr w14:val="tx1"/>
                  </w14:solidFill>
                </w14:textFill>
              </w:rPr>
              <w:t>光环境</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w:t>
            </w:r>
            <w:r>
              <w:rPr>
                <w:rFonts w:ascii="宋体" w:hAnsi="宋体"/>
                <w:b/>
                <w:color w:val="000000" w:themeColor="text1"/>
                <w:kern w:val="0"/>
                <w:sz w:val="24"/>
                <w14:textFill>
                  <w14:solidFill>
                    <w14:schemeClr w14:val="tx1"/>
                  </w14:solidFill>
                </w14:textFill>
              </w:rPr>
              <w:t xml:space="preserve">.1 </w:t>
            </w:r>
            <w:r>
              <w:rPr>
                <w:rFonts w:hint="eastAsia" w:ascii="宋体" w:hAnsi="宋体"/>
                <w:b/>
                <w:color w:val="000000" w:themeColor="text1"/>
                <w:kern w:val="0"/>
                <w:sz w:val="24"/>
                <w14:textFill>
                  <w14:solidFill>
                    <w14:schemeClr w14:val="tx1"/>
                  </w14:solidFill>
                </w14:textFill>
              </w:rPr>
              <w:t>光环境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jc w:val="left"/>
              <w:rPr>
                <w:rFonts w:eastAsia="宋体" w:cs="宋体"/>
                <w:color w:val="000000" w:themeColor="text1"/>
                <w:kern w:val="0"/>
                <w:sz w:val="24"/>
                <w:szCs w:val="24"/>
                <w14:textFill>
                  <w14:solidFill>
                    <w14:schemeClr w14:val="tx1"/>
                  </w14:solidFill>
                </w14:textFill>
              </w:rPr>
            </w:pPr>
            <w:r>
              <w:rPr>
                <w:rFonts w:eastAsia="宋体" w:cs="宋体"/>
                <w:b/>
                <w:color w:val="000000" w:themeColor="text1"/>
                <w:kern w:val="0"/>
                <w:sz w:val="24"/>
                <w:szCs w:val="24"/>
                <w14:textFill>
                  <w14:solidFill>
                    <w14:schemeClr w14:val="tx1"/>
                  </w14:solidFill>
                </w14:textFill>
              </w:rPr>
              <w:t>7.1.2</w:t>
            </w:r>
            <w:r>
              <w:rPr>
                <w:rFonts w:hint="eastAsia" w:eastAsia="宋体" w:cs="宋体"/>
                <w:color w:val="000000" w:themeColor="text1"/>
                <w:kern w:val="0"/>
                <w:sz w:val="24"/>
                <w:szCs w:val="24"/>
                <w14:textFill>
                  <w14:solidFill>
                    <w14:schemeClr w14:val="tx1"/>
                  </w14:solidFill>
                </w14:textFill>
              </w:rPr>
              <w:t xml:space="preserve">  居住建筑的卧室和起居室（厅）、医疗建筑的一般病房的采光不应低于采光等级IV级的采光系数标准值，教育建筑的普通教室的采光不应低于采光等级III级的采光系数标准值</w:t>
            </w:r>
            <w:r>
              <w:rPr>
                <w:rFonts w:hint="eastAsia" w:eastAsia="宋体"/>
                <w:color w:val="000000" w:themeColor="text1"/>
                <w:kern w:val="0"/>
                <w:sz w:val="24"/>
                <w:szCs w:val="24"/>
                <w14:textFill>
                  <w14:solidFill>
                    <w14:schemeClr w14:val="tx1"/>
                  </w14:solidFill>
                </w14:textFill>
              </w:rPr>
              <w:t>，且应进行采光计算：</w:t>
            </w:r>
          </w:p>
          <w:p>
            <w:pPr>
              <w:pStyle w:val="26"/>
              <w:snapToGrid w:val="0"/>
              <w:spacing w:line="300" w:lineRule="auto"/>
              <w:ind w:firstLine="480" w:firstLineChars="200"/>
              <w:jc w:val="left"/>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 xml:space="preserve">1  </w:t>
            </w:r>
            <w:r>
              <w:rPr>
                <w:rFonts w:hint="eastAsia" w:eastAsia="宋体"/>
                <w:color w:val="000000" w:themeColor="text1"/>
                <w:kern w:val="0"/>
                <w:sz w:val="24"/>
                <w:szCs w:val="24"/>
                <w14:textFill>
                  <w14:solidFill>
                    <w14:schemeClr w14:val="tx1"/>
                  </w14:solidFill>
                </w14:textFill>
              </w:rPr>
              <w:t>每套住宅至少应有一个居住空间满足采光系数标准要求，当一套住宅中居住空间总数超过四个时，其中应有二个及以上满足采光系数标准要求。</w:t>
            </w:r>
          </w:p>
          <w:p>
            <w:pPr>
              <w:pStyle w:val="26"/>
              <w:snapToGrid w:val="0"/>
              <w:spacing w:line="300" w:lineRule="auto"/>
              <w:ind w:firstLine="480" w:firstLineChars="200"/>
              <w:jc w:val="left"/>
              <w:rPr>
                <w:color w:val="000000" w:themeColor="text1"/>
                <w:kern w:val="0"/>
                <w:sz w:val="20"/>
                <w14:textFill>
                  <w14:solidFill>
                    <w14:schemeClr w14:val="tx1"/>
                  </w14:solidFill>
                </w14:textFill>
              </w:rPr>
            </w:pPr>
            <w:r>
              <w:rPr>
                <w:rFonts w:eastAsia="宋体"/>
                <w:color w:val="000000" w:themeColor="text1"/>
                <w:kern w:val="0"/>
                <w:sz w:val="24"/>
                <w:szCs w:val="24"/>
                <w14:textFill>
                  <w14:solidFill>
                    <w14:schemeClr w14:val="tx1"/>
                  </w14:solidFill>
                </w14:textFill>
              </w:rPr>
              <w:t xml:space="preserve">2  </w:t>
            </w:r>
            <w:r>
              <w:rPr>
                <w:rFonts w:hint="eastAsia" w:eastAsia="宋体"/>
                <w:color w:val="000000" w:themeColor="text1"/>
                <w:kern w:val="0"/>
                <w:sz w:val="24"/>
                <w:szCs w:val="24"/>
                <w14:textFill>
                  <w14:solidFill>
                    <w14:schemeClr w14:val="tx1"/>
                  </w14:solidFill>
                </w14:textFill>
              </w:rPr>
              <w:t>老年人居住建筑和幼儿园的主要功能房间应有≥</w:t>
            </w:r>
            <w:r>
              <w:rPr>
                <w:rFonts w:eastAsia="宋体"/>
                <w:color w:val="000000" w:themeColor="text1"/>
                <w:kern w:val="0"/>
                <w:sz w:val="24"/>
                <w:szCs w:val="24"/>
                <w14:textFill>
                  <w14:solidFill>
                    <w14:schemeClr w14:val="tx1"/>
                  </w14:solidFill>
                </w14:textFill>
              </w:rPr>
              <w:t>75%</w:t>
            </w:r>
            <w:r>
              <w:rPr>
                <w:rFonts w:hint="eastAsia" w:eastAsia="宋体"/>
                <w:color w:val="000000" w:themeColor="text1"/>
                <w:kern w:val="0"/>
                <w:sz w:val="24"/>
                <w:szCs w:val="24"/>
                <w14:textFill>
                  <w14:solidFill>
                    <w14:schemeClr w14:val="tx1"/>
                  </w14:solidFill>
                </w14:textFill>
              </w:rPr>
              <w:t>的面积满足采光系数标准要求。</w:t>
            </w:r>
          </w:p>
        </w:tc>
        <w:tc>
          <w:tcPr>
            <w:tcW w:w="3825" w:type="dxa"/>
            <w:tcBorders>
              <w:top w:val="single" w:color="auto" w:sz="6" w:space="0"/>
              <w:left w:val="single" w:color="auto" w:sz="6" w:space="0"/>
              <w:bottom w:val="single" w:color="auto" w:sz="6" w:space="0"/>
              <w:right w:val="single" w:color="auto" w:sz="12" w:space="0"/>
            </w:tcBorders>
            <w:vAlign w:val="center"/>
          </w:tcPr>
          <w:p>
            <w:pPr>
              <w:pStyle w:val="26"/>
              <w:snapToGrid w:val="0"/>
              <w:spacing w:line="300" w:lineRule="auto"/>
              <w:jc w:val="left"/>
              <w:rPr>
                <w:rFonts w:eastAsia="宋体" w:cs="宋体"/>
                <w:color w:val="000000" w:themeColor="text1"/>
                <w:kern w:val="0"/>
                <w:sz w:val="24"/>
                <w:szCs w:val="24"/>
                <w14:textFill>
                  <w14:solidFill>
                    <w14:schemeClr w14:val="tx1"/>
                  </w14:solidFill>
                </w14:textFill>
              </w:rPr>
            </w:pPr>
            <w:r>
              <w:rPr>
                <w:b/>
                <w:color w:val="000000" w:themeColor="text1"/>
                <w:kern w:val="0"/>
                <w:sz w:val="24"/>
                <w14:textFill>
                  <w14:solidFill>
                    <w14:schemeClr w14:val="tx1"/>
                  </w14:solidFill>
                </w14:textFill>
              </w:rPr>
              <w:t xml:space="preserve">7.1.2 </w:t>
            </w:r>
            <w:r>
              <w:rPr>
                <w:rFonts w:hint="eastAsia" w:eastAsia="宋体"/>
                <w:color w:val="000000" w:themeColor="text1"/>
                <w:kern w:val="0"/>
                <w:sz w:val="24"/>
                <w14:textFill>
                  <w14:solidFill>
                    <w14:schemeClr w14:val="tx1"/>
                  </w14:solidFill>
                </w14:textFill>
              </w:rPr>
              <w:t xml:space="preserve"> 居住建筑的卧室和起居室（厅）、医疗建筑的一般病房的采光不应低于采光等级IV级的采光系数标准值，教育建筑的普通教室的采光不应低于采光等级III级的采光系数标准值</w:t>
            </w:r>
            <w:r>
              <w:rPr>
                <w:rFonts w:hint="eastAsia" w:eastAsia="宋体"/>
                <w:color w:val="000000" w:themeColor="text1"/>
                <w:kern w:val="0"/>
                <w:sz w:val="24"/>
                <w:szCs w:val="24"/>
                <w14:textFill>
                  <w14:solidFill>
                    <w14:schemeClr w14:val="tx1"/>
                  </w14:solidFill>
                </w14:textFill>
              </w:rPr>
              <w:t>，且应进行采光计算</w:t>
            </w:r>
            <w:r>
              <w:rPr>
                <w:rFonts w:hint="eastAsia" w:eastAsia="宋体"/>
                <w:color w:val="000000" w:themeColor="text1"/>
                <w:kern w:val="0"/>
                <w:sz w:val="24"/>
                <w:szCs w:val="24"/>
                <w:bdr w:val="single" w:color="auto" w:sz="4" w:space="0"/>
                <w14:textFill>
                  <w14:solidFill>
                    <w14:schemeClr w14:val="tx1"/>
                  </w14:solidFill>
                </w14:textFill>
              </w:rPr>
              <w:t>：</w:t>
            </w:r>
            <w:r>
              <w:rPr>
                <w:rFonts w:hint="eastAsia" w:eastAsia="宋体"/>
                <w:color w:val="000000" w:themeColor="text1"/>
                <w:kern w:val="0"/>
                <w:sz w:val="24"/>
                <w:u w:val="single"/>
                <w14:textFill>
                  <w14:solidFill>
                    <w14:schemeClr w14:val="tx1"/>
                  </w14:solidFill>
                </w14:textFill>
              </w:rPr>
              <w:t>，并</w:t>
            </w:r>
            <w:r>
              <w:rPr>
                <w:rFonts w:hint="eastAsia" w:eastAsia="宋体"/>
                <w:color w:val="000000" w:themeColor="text1"/>
                <w:kern w:val="0"/>
                <w:sz w:val="24"/>
                <w14:textFill>
                  <w14:solidFill>
                    <w14:schemeClr w14:val="tx1"/>
                  </w14:solidFill>
                </w14:textFill>
              </w:rPr>
              <w:t>应符合</w:t>
            </w:r>
            <w:r>
              <w:rPr>
                <w:rFonts w:hint="eastAsia" w:eastAsia="宋体"/>
                <w:color w:val="000000" w:themeColor="text1"/>
                <w:kern w:val="0"/>
                <w:sz w:val="24"/>
                <w:u w:val="single"/>
                <w14:textFill>
                  <w14:solidFill>
                    <w14:schemeClr w14:val="tx1"/>
                  </w14:solidFill>
                </w14:textFill>
              </w:rPr>
              <w:t>《建筑采光设计标准》GB50033和《建筑环境通用规范》GB55016的相关规定。</w:t>
            </w:r>
          </w:p>
          <w:p>
            <w:pPr>
              <w:pStyle w:val="26"/>
              <w:snapToGrid w:val="0"/>
              <w:spacing w:line="300" w:lineRule="auto"/>
              <w:ind w:firstLine="480" w:firstLineChars="200"/>
              <w:jc w:val="left"/>
              <w:rPr>
                <w:rFonts w:eastAsia="宋体"/>
                <w:color w:val="000000" w:themeColor="text1"/>
                <w:kern w:val="0"/>
                <w:sz w:val="24"/>
                <w:szCs w:val="24"/>
                <w:bdr w:val="single" w:color="auto" w:sz="4" w:space="0"/>
                <w14:textFill>
                  <w14:solidFill>
                    <w14:schemeClr w14:val="tx1"/>
                  </w14:solidFill>
                </w14:textFill>
              </w:rPr>
            </w:pPr>
            <w:r>
              <w:rPr>
                <w:rFonts w:hint="eastAsia" w:eastAsia="宋体"/>
                <w:color w:val="000000" w:themeColor="text1"/>
                <w:kern w:val="0"/>
                <w:sz w:val="24"/>
                <w:szCs w:val="24"/>
                <w:bdr w:val="single" w:color="auto" w:sz="4" w:space="0"/>
                <w14:textFill>
                  <w14:solidFill>
                    <w14:schemeClr w14:val="tx1"/>
                  </w14:solidFill>
                </w14:textFill>
              </w:rPr>
              <w:t>1  每套住宅至少应有一个居住空间满足采光系数标准要求，当一套住宅中居住空间总数超过四个时，其中应有二个及以上满足采光系数标准要求。</w:t>
            </w:r>
          </w:p>
          <w:p>
            <w:pPr>
              <w:snapToGrid w:val="0"/>
              <w:spacing w:line="300" w:lineRule="auto"/>
              <w:ind w:firstLine="480" w:firstLineChars="200"/>
              <w:jc w:val="left"/>
              <w:rPr>
                <w:rFonts w:ascii="宋体" w:hAnsi="宋体"/>
                <w:b/>
                <w:color w:val="000000" w:themeColor="text1"/>
                <w:kern w:val="0"/>
                <w:sz w:val="24"/>
                <w14:textFill>
                  <w14:solidFill>
                    <w14:schemeClr w14:val="tx1"/>
                  </w14:solidFill>
                </w14:textFill>
              </w:rPr>
            </w:pPr>
            <w:r>
              <w:rPr>
                <w:color w:val="000000" w:themeColor="text1"/>
                <w:kern w:val="0"/>
                <w:sz w:val="24"/>
                <w:bdr w:val="single" w:color="auto" w:sz="4" w:space="0"/>
                <w14:textFill>
                  <w14:solidFill>
                    <w14:schemeClr w14:val="tx1"/>
                  </w14:solidFill>
                </w14:textFill>
              </w:rPr>
              <w:t xml:space="preserve">2  </w:t>
            </w:r>
            <w:r>
              <w:rPr>
                <w:rFonts w:hint="eastAsia"/>
                <w:color w:val="000000" w:themeColor="text1"/>
                <w:kern w:val="0"/>
                <w:sz w:val="24"/>
                <w:bdr w:val="single" w:color="auto" w:sz="4" w:space="0"/>
                <w14:textFill>
                  <w14:solidFill>
                    <w14:schemeClr w14:val="tx1"/>
                  </w14:solidFill>
                </w14:textFill>
              </w:rPr>
              <w:t>老年人居住建筑和幼儿园的主要功能房间应有≥</w:t>
            </w:r>
            <w:r>
              <w:rPr>
                <w:color w:val="000000" w:themeColor="text1"/>
                <w:kern w:val="0"/>
                <w:sz w:val="24"/>
                <w:bdr w:val="single" w:color="auto" w:sz="4" w:space="0"/>
                <w14:textFill>
                  <w14:solidFill>
                    <w14:schemeClr w14:val="tx1"/>
                  </w14:solidFill>
                </w14:textFill>
              </w:rPr>
              <w:t>75%</w:t>
            </w:r>
            <w:r>
              <w:rPr>
                <w:rFonts w:hint="eastAsia"/>
                <w:color w:val="000000" w:themeColor="text1"/>
                <w:kern w:val="0"/>
                <w:sz w:val="24"/>
                <w:bdr w:val="single" w:color="auto" w:sz="4" w:space="0"/>
                <w14:textFill>
                  <w14:solidFill>
                    <w14:schemeClr w14:val="tx1"/>
                  </w14:solidFill>
                </w14:textFill>
              </w:rPr>
              <w:t>的面积满足采光系数标准要求。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jc w:val="center"/>
              <w:rPr>
                <w:rFonts w:eastAsia="宋体" w:cs="宋体"/>
                <w:b/>
                <w:color w:val="000000" w:themeColor="text1"/>
                <w:kern w:val="0"/>
                <w:sz w:val="24"/>
                <w:szCs w:val="24"/>
                <w14:textFill>
                  <w14:solidFill>
                    <w14:schemeClr w14:val="tx1"/>
                  </w14:solidFill>
                </w14:textFill>
              </w:rPr>
            </w:pPr>
            <w:r>
              <w:rPr>
                <w:rFonts w:hint="eastAsia"/>
                <w:b/>
                <w:color w:val="000000" w:themeColor="text1"/>
                <w:kern w:val="0"/>
                <w:sz w:val="24"/>
                <w14:textFill>
                  <w14:solidFill>
                    <w14:schemeClr w14:val="tx1"/>
                  </w14:solidFill>
                </w14:textFill>
              </w:rPr>
              <w:t>7</w:t>
            </w:r>
            <w:r>
              <w:rPr>
                <w:b/>
                <w:color w:val="000000" w:themeColor="text1"/>
                <w:kern w:val="0"/>
                <w:sz w:val="24"/>
                <w14:textFill>
                  <w14:solidFill>
                    <w14:schemeClr w14:val="tx1"/>
                  </w14:solidFill>
                </w14:textFill>
              </w:rPr>
              <w:t xml:space="preserve">.2 </w:t>
            </w:r>
            <w:r>
              <w:rPr>
                <w:rFonts w:hint="eastAsia"/>
                <w:b/>
                <w:color w:val="000000" w:themeColor="text1"/>
                <w:kern w:val="0"/>
                <w:sz w:val="24"/>
                <w14:textFill>
                  <w14:solidFill>
                    <w14:schemeClr w14:val="tx1"/>
                  </w14:solidFill>
                </w14:textFill>
              </w:rPr>
              <w:t>通风</w:t>
            </w:r>
          </w:p>
        </w:tc>
        <w:tc>
          <w:tcPr>
            <w:tcW w:w="3825"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w:t>
            </w:r>
            <w:r>
              <w:rPr>
                <w:rFonts w:ascii="宋体" w:hAnsi="宋体"/>
                <w:b/>
                <w:color w:val="000000" w:themeColor="text1"/>
                <w:kern w:val="0"/>
                <w:sz w:val="24"/>
                <w14:textFill>
                  <w14:solidFill>
                    <w14:schemeClr w14:val="tx1"/>
                  </w14:solidFill>
                </w14:textFill>
              </w:rPr>
              <w:t xml:space="preserve">.2 </w:t>
            </w:r>
            <w:r>
              <w:rPr>
                <w:rFonts w:hint="eastAsia" w:ascii="宋体" w:hAnsi="宋体"/>
                <w:b/>
                <w:color w:val="000000" w:themeColor="text1"/>
                <w:kern w:val="0"/>
                <w:sz w:val="24"/>
                <w14:textFill>
                  <w14:solidFill>
                    <w14:schemeClr w14:val="tx1"/>
                  </w14:solidFill>
                </w14:textFill>
              </w:rPr>
              <w:t>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7.2.2</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采用直接自然通风的空间，通风开口有效面积应符合下列规定：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生活、工作的房间的通风开口有效面积不应小于该房间地面面积的1/20</w:t>
            </w:r>
            <w:r>
              <w:rPr>
                <w:rFonts w:hint="eastAsia" w:eastAsia="宋体"/>
                <w:color w:val="000000" w:themeColor="text1"/>
                <w:sz w:val="24"/>
                <w14:textFill>
                  <w14:solidFill>
                    <w14:schemeClr w14:val="tx1"/>
                  </w14:solidFill>
                </w14:textFill>
              </w:rPr>
              <w:t>。</w:t>
            </w:r>
          </w:p>
          <w:p>
            <w:pPr>
              <w:pStyle w:val="26"/>
              <w:snapToGrid w:val="0"/>
              <w:spacing w:line="300" w:lineRule="auto"/>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厨房的通风开口有效面积不应小于该房间地板面积的1/10，并不得小于0.60m</w:t>
            </w:r>
            <w:r>
              <w:rPr>
                <w:rFonts w:eastAsia="宋体"/>
                <w:color w:val="000000" w:themeColor="text1"/>
                <w:sz w:val="24"/>
                <w:vertAlign w:val="superscript"/>
                <w14:textFill>
                  <w14:solidFill>
                    <w14:schemeClr w14:val="tx1"/>
                  </w14:solidFill>
                </w14:textFill>
              </w:rPr>
              <w:t>2</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进出风开口的位置应避免设在通风不良区域，且应避免进出风开口气流短路。</w:t>
            </w:r>
          </w:p>
          <w:p>
            <w:pPr>
              <w:pStyle w:val="26"/>
              <w:snapToGrid w:val="0"/>
              <w:spacing w:line="300" w:lineRule="auto"/>
              <w:rPr>
                <w:rFonts w:eastAsia="宋体" w:cs="Times New Roman"/>
                <w:color w:val="000000" w:themeColor="text1"/>
                <w:kern w:val="0"/>
                <w:sz w:val="24"/>
                <w:szCs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vAlign w:val="center"/>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7.2.2</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采用直接自然通风的空间，通风开口有效面积应符合下列规定：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生活、工作的房间的通风开口有效面积不应小于该房间地面面积的1/20</w:t>
            </w:r>
            <w:r>
              <w:rPr>
                <w:rFonts w:hint="eastAsia" w:eastAsia="宋体"/>
                <w:color w:val="000000" w:themeColor="text1"/>
                <w:sz w:val="24"/>
                <w14:textFill>
                  <w14:solidFill>
                    <w14:schemeClr w14:val="tx1"/>
                  </w14:solidFill>
                </w14:textFill>
              </w:rPr>
              <w:t>。</w:t>
            </w:r>
          </w:p>
          <w:p>
            <w:pPr>
              <w:pStyle w:val="26"/>
              <w:snapToGrid w:val="0"/>
              <w:spacing w:line="300" w:lineRule="auto"/>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厨房的通风开口有效面积不应小于该房间地板面积的1/10，并不得小于0.60m</w:t>
            </w:r>
            <w:r>
              <w:rPr>
                <w:rFonts w:eastAsia="宋体"/>
                <w:color w:val="000000" w:themeColor="text1"/>
                <w:sz w:val="24"/>
                <w:vertAlign w:val="superscript"/>
                <w14:textFill>
                  <w14:solidFill>
                    <w14:schemeClr w14:val="tx1"/>
                  </w14:solidFill>
                </w14:textFill>
              </w:rPr>
              <w:t>2</w:t>
            </w:r>
            <w:r>
              <w:rPr>
                <w:rFonts w:hint="eastAsia" w:eastAsia="宋体"/>
                <w:color w:val="000000" w:themeColor="text1"/>
                <w:sz w:val="24"/>
                <w14:textFill>
                  <w14:solidFill>
                    <w14:schemeClr w14:val="tx1"/>
                  </w14:solidFill>
                </w14:textFill>
              </w:rPr>
              <w:t>。</w:t>
            </w:r>
          </w:p>
          <w:p>
            <w:pPr>
              <w:pStyle w:val="24"/>
              <w:snapToGrid w:val="0"/>
              <w:spacing w:line="300" w:lineRule="auto"/>
              <w:ind w:firstLine="482" w:firstLineChars="200"/>
              <w:rPr>
                <w:rFonts w:eastAsia="宋体"/>
                <w:color w:val="000000" w:themeColor="text1"/>
                <w:sz w:val="24"/>
                <w:szCs w:val="24"/>
                <w:u w:val="single"/>
                <w14:textFill>
                  <w14:solidFill>
                    <w14:schemeClr w14:val="tx1"/>
                  </w14:solidFill>
                </w14:textFill>
              </w:rPr>
            </w:pPr>
            <w:r>
              <w:rPr>
                <w:rFonts w:eastAsia="宋体"/>
                <w:b/>
                <w:color w:val="000000" w:themeColor="text1"/>
                <w:sz w:val="24"/>
                <w:szCs w:val="24"/>
                <w:u w:val="single"/>
                <w14:textFill>
                  <w14:solidFill>
                    <w14:schemeClr w14:val="tx1"/>
                  </w14:solidFill>
                </w14:textFill>
              </w:rPr>
              <w:t>2a</w:t>
            </w:r>
            <w:r>
              <w:rPr>
                <w:rFonts w:hint="eastAsia" w:eastAsia="宋体"/>
                <w:color w:val="000000" w:themeColor="text1"/>
                <w:sz w:val="24"/>
                <w:szCs w:val="24"/>
                <w:u w:val="single"/>
                <w14:textFill>
                  <w14:solidFill>
                    <w14:schemeClr w14:val="tx1"/>
                  </w14:solidFill>
                </w14:textFill>
              </w:rPr>
              <w:t xml:space="preserve"> </w:t>
            </w:r>
            <w:r>
              <w:rPr>
                <w:rFonts w:eastAsia="宋体"/>
                <w:color w:val="000000" w:themeColor="text1"/>
                <w:sz w:val="24"/>
                <w:szCs w:val="24"/>
                <w:u w:val="single"/>
                <w14:textFill>
                  <w14:solidFill>
                    <w14:schemeClr w14:val="tx1"/>
                  </w14:solidFill>
                </w14:textFill>
              </w:rPr>
              <w:t xml:space="preserve"> </w:t>
            </w:r>
            <w:r>
              <w:rPr>
                <w:rFonts w:hint="eastAsia" w:eastAsia="宋体"/>
                <w:color w:val="000000" w:themeColor="text1"/>
                <w:sz w:val="24"/>
                <w:szCs w:val="24"/>
                <w:u w:val="single"/>
                <w14:textFill>
                  <w14:solidFill>
                    <w14:schemeClr w14:val="tx1"/>
                  </w14:solidFill>
                </w14:textFill>
              </w:rPr>
              <w:t>夏热冬暖、温和B区居住建筑外窗的通风开口面积不应小于房间地面面积的</w:t>
            </w:r>
            <w:r>
              <w:rPr>
                <w:rFonts w:eastAsia="宋体"/>
                <w:color w:val="000000" w:themeColor="text1"/>
                <w:sz w:val="24"/>
                <w:szCs w:val="24"/>
                <w:u w:val="single"/>
                <w14:textFill>
                  <w14:solidFill>
                    <w14:schemeClr w14:val="tx1"/>
                  </w14:solidFill>
                </w14:textFill>
              </w:rPr>
              <w:t>1/10</w:t>
            </w:r>
            <w:r>
              <w:rPr>
                <w:rFonts w:hint="eastAsia" w:eastAsia="宋体"/>
                <w:color w:val="000000" w:themeColor="text1"/>
                <w:sz w:val="24"/>
                <w:szCs w:val="24"/>
                <w:u w:val="single"/>
                <w14:textFill>
                  <w14:solidFill>
                    <w14:schemeClr w14:val="tx1"/>
                  </w14:solidFill>
                </w14:textFill>
              </w:rPr>
              <w:t>或外窗面积的45%；</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3 </w:t>
            </w:r>
            <w:r>
              <w:rPr>
                <w:rFonts w:eastAsia="宋体"/>
                <w:color w:val="000000" w:themeColor="text1"/>
                <w:sz w:val="24"/>
                <w14:textFill>
                  <w14:solidFill>
                    <w14:schemeClr w14:val="tx1"/>
                  </w14:solidFill>
                </w14:textFill>
              </w:rPr>
              <w:t>进出风开口的位置应避免设在通风不良区域，且应避免进出风开口气流短路。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jc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7</w:t>
            </w:r>
            <w:r>
              <w:rPr>
                <w:rFonts w:eastAsia="宋体"/>
                <w:b/>
                <w:color w:val="000000" w:themeColor="text1"/>
                <w:sz w:val="24"/>
                <w:szCs w:val="24"/>
                <w14:textFill>
                  <w14:solidFill>
                    <w14:schemeClr w14:val="tx1"/>
                  </w14:solidFill>
                </w14:textFill>
              </w:rPr>
              <w:t xml:space="preserve">.3 </w:t>
            </w:r>
            <w:r>
              <w:rPr>
                <w:rFonts w:hint="eastAsia" w:eastAsia="宋体"/>
                <w:b/>
                <w:color w:val="000000" w:themeColor="text1"/>
                <w:sz w:val="24"/>
                <w:szCs w:val="24"/>
                <w14:textFill>
                  <w14:solidFill>
                    <w14:schemeClr w14:val="tx1"/>
                  </w14:solidFill>
                </w14:textFill>
              </w:rPr>
              <w:t>热湿环境</w:t>
            </w:r>
          </w:p>
        </w:tc>
        <w:tc>
          <w:tcPr>
            <w:tcW w:w="3825" w:type="dxa"/>
            <w:tcBorders>
              <w:top w:val="single" w:color="auto" w:sz="6" w:space="0"/>
              <w:left w:val="single" w:color="auto" w:sz="6" w:space="0"/>
              <w:bottom w:val="single" w:color="auto" w:sz="6" w:space="0"/>
              <w:right w:val="single" w:color="auto" w:sz="12" w:space="0"/>
            </w:tcBorders>
            <w:vAlign w:val="center"/>
          </w:tcPr>
          <w:p>
            <w:pPr>
              <w:pStyle w:val="26"/>
              <w:snapToGrid w:val="0"/>
              <w:spacing w:line="300" w:lineRule="auto"/>
              <w:jc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7</w:t>
            </w:r>
            <w:r>
              <w:rPr>
                <w:rFonts w:eastAsia="宋体"/>
                <w:b/>
                <w:color w:val="000000" w:themeColor="text1"/>
                <w:sz w:val="24"/>
                <w:szCs w:val="24"/>
                <w14:textFill>
                  <w14:solidFill>
                    <w14:schemeClr w14:val="tx1"/>
                  </w14:solidFill>
                </w14:textFill>
              </w:rPr>
              <w:t xml:space="preserve">.3 </w:t>
            </w:r>
            <w:r>
              <w:rPr>
                <w:rFonts w:hint="eastAsia" w:eastAsia="宋体"/>
                <w:b/>
                <w:color w:val="000000" w:themeColor="text1"/>
                <w:sz w:val="24"/>
                <w:szCs w:val="24"/>
                <w14:textFill>
                  <w14:solidFill>
                    <w14:schemeClr w14:val="tx1"/>
                  </w14:solidFill>
                </w14:textFill>
              </w:rPr>
              <w:t>热湿环境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7.3.1  </w:t>
            </w:r>
            <w:r>
              <w:rPr>
                <w:rFonts w:hint="eastAsia" w:eastAsia="宋体"/>
                <w:color w:val="000000" w:themeColor="text1"/>
                <w:sz w:val="24"/>
                <w:szCs w:val="24"/>
                <w14:textFill>
                  <w14:solidFill>
                    <w14:schemeClr w14:val="tx1"/>
                  </w14:solidFill>
                </w14:textFill>
              </w:rPr>
              <w:t>需要夏季防热的建筑物应符合下列规定：</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1</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建筑外围护结构的夏季隔热设计，应符合现行国家标准</w:t>
            </w:r>
            <w:r>
              <w:rPr>
                <w:rFonts w:hint="eastAsia" w:eastAsia="宋体"/>
                <w:color w:val="000000" w:themeColor="text1"/>
                <w:kern w:val="0"/>
                <w:sz w:val="24"/>
                <w:szCs w:val="24"/>
                <w14:textFill>
                  <w14:solidFill>
                    <w14:schemeClr w14:val="tx1"/>
                  </w14:solidFill>
                </w14:textFill>
              </w:rPr>
              <w:t>《民用建筑热工设计规范》</w:t>
            </w:r>
            <w:r>
              <w:rPr>
                <w:rFonts w:eastAsia="宋体"/>
                <w:color w:val="000000" w:themeColor="text1"/>
                <w:kern w:val="0"/>
                <w:sz w:val="24"/>
                <w:szCs w:val="24"/>
                <w14:textFill>
                  <w14:solidFill>
                    <w14:schemeClr w14:val="tx1"/>
                  </w14:solidFill>
                </w14:textFill>
              </w:rPr>
              <w:t>GB 50176</w:t>
            </w:r>
            <w:r>
              <w:rPr>
                <w:rFonts w:hint="eastAsia" w:eastAsia="宋体"/>
                <w:color w:val="000000" w:themeColor="text1"/>
                <w:sz w:val="24"/>
                <w:szCs w:val="24"/>
                <w14:textFill>
                  <w14:solidFill>
                    <w14:schemeClr w14:val="tx1"/>
                  </w14:solidFill>
                </w14:textFill>
              </w:rPr>
              <w:t>和相关节能标准的规定。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应采取绿化环境、组织有效自然通风、外围护结构隔热和设置建筑遮阳等综合措施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建筑物的东、西向窗户及采光顶应采取有效的遮阳措施，且采光顶宜能通风散热。</w:t>
            </w:r>
          </w:p>
        </w:tc>
        <w:tc>
          <w:tcPr>
            <w:tcW w:w="3825" w:type="dxa"/>
            <w:tcBorders>
              <w:top w:val="single" w:color="auto" w:sz="6" w:space="0"/>
              <w:left w:val="single" w:color="auto" w:sz="6" w:space="0"/>
              <w:bottom w:val="single" w:color="auto" w:sz="6" w:space="0"/>
              <w:right w:val="single" w:color="auto" w:sz="12" w:space="0"/>
            </w:tcBorders>
            <w:vAlign w:val="center"/>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 xml:space="preserve">7.3.1  </w:t>
            </w:r>
            <w:r>
              <w:rPr>
                <w:rFonts w:hint="eastAsia" w:eastAsia="宋体"/>
                <w:color w:val="000000" w:themeColor="text1"/>
                <w:sz w:val="24"/>
                <w:szCs w:val="24"/>
                <w14:textFill>
                  <w14:solidFill>
                    <w14:schemeClr w14:val="tx1"/>
                  </w14:solidFill>
                </w14:textFill>
              </w:rPr>
              <w:t>需要夏季防热的建筑物应符合下列规定：</w:t>
            </w:r>
          </w:p>
          <w:p>
            <w:pPr>
              <w:snapToGrid w:val="0"/>
              <w:spacing w:line="300" w:lineRule="auto"/>
              <w:ind w:firstLine="482" w:firstLineChars="20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建筑外围护结构的夏季隔热设计，应符合现行国家标准</w:t>
            </w:r>
            <w:r>
              <w:rPr>
                <w:rFonts w:hint="eastAsia"/>
                <w:color w:val="000000" w:themeColor="text1"/>
                <w:kern w:val="0"/>
                <w:sz w:val="24"/>
                <w:bdr w:val="single" w:color="auto" w:sz="4" w:space="0"/>
                <w14:textFill>
                  <w14:solidFill>
                    <w14:schemeClr w14:val="tx1"/>
                  </w14:solidFill>
                </w14:textFill>
              </w:rPr>
              <w:t>《民用建筑热工设计规范》</w:t>
            </w:r>
            <w:r>
              <w:rPr>
                <w:color w:val="000000" w:themeColor="text1"/>
                <w:kern w:val="0"/>
                <w:sz w:val="24"/>
                <w:bdr w:val="single" w:color="auto" w:sz="4" w:space="0"/>
                <w14:textFill>
                  <w14:solidFill>
                    <w14:schemeClr w14:val="tx1"/>
                  </w14:solidFill>
                </w14:textFill>
              </w:rPr>
              <w:t>GB 50176</w:t>
            </w:r>
            <w:r>
              <w:rPr>
                <w:rFonts w:hint="eastAsia" w:ascii="宋体" w:hAnsi="宋体"/>
                <w:color w:val="000000" w:themeColor="text1"/>
                <w:sz w:val="24"/>
                <w:u w:val="single"/>
                <w14:textFill>
                  <w14:solidFill>
                    <w14:schemeClr w14:val="tx1"/>
                  </w14:solidFill>
                </w14:textFill>
              </w:rPr>
              <w:t>《建筑环境通用规范》</w:t>
            </w:r>
            <w:r>
              <w:rPr>
                <w:rFonts w:ascii="宋体" w:hAnsi="宋体"/>
                <w:color w:val="000000" w:themeColor="text1"/>
                <w:sz w:val="24"/>
                <w:u w:val="single"/>
                <w14:textFill>
                  <w14:solidFill>
                    <w14:schemeClr w14:val="tx1"/>
                  </w14:solidFill>
                </w14:textFill>
              </w:rPr>
              <w:t>GB 55016</w:t>
            </w:r>
            <w:r>
              <w:rPr>
                <w:rFonts w:hint="eastAsia" w:ascii="宋体" w:hAnsi="宋体"/>
                <w:color w:val="000000" w:themeColor="text1"/>
                <w:sz w:val="24"/>
                <w14:textFill>
                  <w14:solidFill>
                    <w14:schemeClr w14:val="tx1"/>
                  </w14:solidFill>
                </w14:textFill>
              </w:rPr>
              <w:t>和相关节能标准的规定。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应采取绿化环境、组织有效自然通风、外围护结构隔热和设置建筑遮阳等综合措施</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建筑物的东、西向窗户及采光顶应采取有效的遮阳措施，且采光顶宜能通风散热。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7.3.3</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需要冬季保温的建筑应符合下列规定：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建筑物宜布置在向阳、日照遮挡少、避风的地段</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严寒、寒冷地区的建筑物应降低体形系数、减少外表面积</w:t>
            </w:r>
            <w:r>
              <w:rPr>
                <w:rFonts w:hint="eastAsia" w:eastAsia="宋体"/>
                <w:color w:val="000000" w:themeColor="text1"/>
                <w:sz w:val="24"/>
                <w14:textFill>
                  <w14:solidFill>
                    <w14:schemeClr w14:val="tx1"/>
                  </w14:solidFill>
                </w14:textFill>
              </w:rPr>
              <w:t>。</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3</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围护结构应采取保温措施，保温设计应符合现行国家标准</w:t>
            </w:r>
            <w:r>
              <w:rPr>
                <w:rFonts w:hint="eastAsia" w:eastAsia="宋体"/>
                <w:color w:val="000000" w:themeColor="text1"/>
                <w:kern w:val="0"/>
                <w:sz w:val="24"/>
                <w:szCs w:val="24"/>
                <w14:textFill>
                  <w14:solidFill>
                    <w14:schemeClr w14:val="tx1"/>
                  </w14:solidFill>
                </w14:textFill>
              </w:rPr>
              <w:t>《民用建筑热工设计规范》</w:t>
            </w:r>
            <w:r>
              <w:rPr>
                <w:rFonts w:eastAsia="宋体"/>
                <w:color w:val="000000" w:themeColor="text1"/>
                <w:kern w:val="0"/>
                <w:sz w:val="24"/>
                <w:szCs w:val="24"/>
                <w14:textFill>
                  <w14:solidFill>
                    <w14:schemeClr w14:val="tx1"/>
                  </w14:solidFill>
                </w14:textFill>
              </w:rPr>
              <w:t>GB 50176</w:t>
            </w:r>
            <w:r>
              <w:rPr>
                <w:rFonts w:hint="eastAsia" w:eastAsia="宋体"/>
                <w:color w:val="000000" w:themeColor="text1"/>
                <w:sz w:val="24"/>
                <w:szCs w:val="24"/>
                <w14:textFill>
                  <w14:solidFill>
                    <w14:schemeClr w14:val="tx1"/>
                  </w14:solidFill>
                </w14:textFill>
              </w:rPr>
              <w:t>和相关节能标准的规定。</w:t>
            </w:r>
          </w:p>
          <w:p>
            <w:pPr>
              <w:pStyle w:val="24"/>
              <w:snapToGrid w:val="0"/>
              <w:spacing w:line="300" w:lineRule="auto"/>
              <w:ind w:firstLine="482" w:firstLineChars="200"/>
              <w:rPr>
                <w:rFonts w:eastAsia="宋体"/>
                <w:color w:val="000000" w:themeColor="text1"/>
                <w:sz w:val="24"/>
                <w:szCs w:val="24"/>
                <w14:textFill>
                  <w14:solidFill>
                    <w14:schemeClr w14:val="tx1"/>
                  </w14:solidFill>
                </w14:textFill>
              </w:rPr>
            </w:pPr>
            <w:r>
              <w:rPr>
                <w:rFonts w:hint="eastAsia" w:eastAsia="宋体"/>
                <w:b/>
                <w:color w:val="000000" w:themeColor="text1"/>
                <w:kern w:val="0"/>
                <w:sz w:val="24"/>
                <w14:textFill>
                  <w14:solidFill>
                    <w14:schemeClr w14:val="tx1"/>
                  </w14:solidFill>
                </w14:textFill>
              </w:rPr>
              <w:t>4</w:t>
            </w:r>
            <w:r>
              <w:rPr>
                <w:rFonts w:hint="eastAsia" w:eastAsia="宋体"/>
                <w:color w:val="000000" w:themeColor="text1"/>
                <w:kern w:val="0"/>
                <w:sz w:val="24"/>
                <w14:textFill>
                  <w14:solidFill>
                    <w14:schemeClr w14:val="tx1"/>
                  </w14:solidFill>
                </w14:textFill>
              </w:rPr>
              <w:t xml:space="preserve"> 严寒及寒冷地区的建筑物不应设置开敞的楼梯间和外廊;严寒地区出人口应设门斗或采取其他防寒措施，寒冷地区出入口宜设门斗或采取其他防寒措施。</w:t>
            </w:r>
          </w:p>
        </w:tc>
        <w:tc>
          <w:tcPr>
            <w:tcW w:w="3825" w:type="dxa"/>
            <w:tcBorders>
              <w:top w:val="single" w:color="auto" w:sz="6" w:space="0"/>
              <w:left w:val="single" w:color="auto" w:sz="6" w:space="0"/>
              <w:bottom w:val="single" w:color="auto" w:sz="6" w:space="0"/>
              <w:right w:val="single" w:color="auto" w:sz="12" w:space="0"/>
            </w:tcBorders>
            <w:vAlign w:val="center"/>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7.3.3</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需要冬季保温的建筑应符合下列规定：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建筑物宜布置在向阳、日照遮挡少、避风的地段</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严寒、寒冷地区的建筑物应降低体形系数、减少外表面积</w:t>
            </w:r>
            <w:r>
              <w:rPr>
                <w:rFonts w:hint="eastAsia" w:eastAsia="宋体"/>
                <w:color w:val="000000" w:themeColor="text1"/>
                <w:sz w:val="24"/>
                <w14:textFill>
                  <w14:solidFill>
                    <w14:schemeClr w14:val="tx1"/>
                  </w14:solidFill>
                </w14:textFill>
              </w:rPr>
              <w:t>。</w:t>
            </w:r>
          </w:p>
          <w:p>
            <w:pPr>
              <w:pStyle w:val="26"/>
              <w:snapToGrid w:val="0"/>
              <w:spacing w:line="300" w:lineRule="auto"/>
              <w:ind w:firstLine="482" w:firstLineChars="200"/>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3</w:t>
            </w:r>
            <w:r>
              <w:rPr>
                <w:rFonts w:eastAsia="宋体"/>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围护结构应采取保温措施，保温设计应符合现行国家标准</w:t>
            </w:r>
            <w:r>
              <w:rPr>
                <w:rFonts w:hint="eastAsia" w:eastAsia="宋体"/>
                <w:color w:val="000000" w:themeColor="text1"/>
                <w:kern w:val="0"/>
                <w:sz w:val="24"/>
                <w:szCs w:val="24"/>
                <w:bdr w:val="single" w:color="auto" w:sz="4" w:space="0"/>
                <w14:textFill>
                  <w14:solidFill>
                    <w14:schemeClr w14:val="tx1"/>
                  </w14:solidFill>
                </w14:textFill>
              </w:rPr>
              <w:t>《民用建筑热工设计规范》</w:t>
            </w:r>
            <w:r>
              <w:rPr>
                <w:rFonts w:eastAsia="宋体"/>
                <w:color w:val="000000" w:themeColor="text1"/>
                <w:kern w:val="0"/>
                <w:sz w:val="24"/>
                <w:szCs w:val="24"/>
                <w:bdr w:val="single" w:color="auto" w:sz="4" w:space="0"/>
                <w14:textFill>
                  <w14:solidFill>
                    <w14:schemeClr w14:val="tx1"/>
                  </w14:solidFill>
                </w14:textFill>
              </w:rPr>
              <w:t>GB 50176</w:t>
            </w:r>
            <w:r>
              <w:rPr>
                <w:rFonts w:hint="eastAsia" w:eastAsia="宋体"/>
                <w:color w:val="000000" w:themeColor="text1"/>
                <w:sz w:val="24"/>
                <w:szCs w:val="24"/>
                <w:u w:val="single"/>
                <w14:textFill>
                  <w14:solidFill>
                    <w14:schemeClr w14:val="tx1"/>
                  </w14:solidFill>
                </w14:textFill>
              </w:rPr>
              <w:t>《建筑环境通用规范》</w:t>
            </w:r>
            <w:r>
              <w:rPr>
                <w:rFonts w:eastAsia="宋体"/>
                <w:color w:val="000000" w:themeColor="text1"/>
                <w:sz w:val="24"/>
                <w:szCs w:val="24"/>
                <w:u w:val="single"/>
                <w14:textFill>
                  <w14:solidFill>
                    <w14:schemeClr w14:val="tx1"/>
                  </w14:solidFill>
                </w14:textFill>
              </w:rPr>
              <w:t>GB 55016</w:t>
            </w:r>
            <w:r>
              <w:rPr>
                <w:rFonts w:hint="eastAsia" w:eastAsia="宋体"/>
                <w:color w:val="000000" w:themeColor="text1"/>
                <w:sz w:val="24"/>
                <w:szCs w:val="24"/>
                <w14:textFill>
                  <w14:solidFill>
                    <w14:schemeClr w14:val="tx1"/>
                  </w14:solidFill>
                </w14:textFill>
              </w:rPr>
              <w:t>和相关节能标准的规定。</w:t>
            </w:r>
          </w:p>
          <w:p>
            <w:pPr>
              <w:pStyle w:val="26"/>
              <w:snapToGrid w:val="0"/>
              <w:spacing w:line="300" w:lineRule="auto"/>
              <w:ind w:firstLine="482" w:firstLineChars="200"/>
              <w:rPr>
                <w:rFonts w:eastAsia="宋体"/>
                <w:b/>
                <w:color w:val="000000" w:themeColor="text1"/>
                <w:sz w:val="24"/>
                <w:szCs w:val="24"/>
                <w14:textFill>
                  <w14:solidFill>
                    <w14:schemeClr w14:val="tx1"/>
                  </w14:solidFill>
                </w14:textFill>
              </w:rPr>
            </w:pPr>
            <w:r>
              <w:rPr>
                <w:rFonts w:hint="eastAsia" w:eastAsia="宋体"/>
                <w:b/>
                <w:color w:val="000000" w:themeColor="text1"/>
                <w:kern w:val="0"/>
                <w:sz w:val="24"/>
                <w14:textFill>
                  <w14:solidFill>
                    <w14:schemeClr w14:val="tx1"/>
                  </w14:solidFill>
                </w14:textFill>
              </w:rPr>
              <w:t xml:space="preserve">4 </w:t>
            </w:r>
            <w:r>
              <w:rPr>
                <w:rFonts w:hint="eastAsia" w:eastAsia="宋体"/>
                <w:color w:val="000000" w:themeColor="text1"/>
                <w:kern w:val="0"/>
                <w:sz w:val="24"/>
                <w14:textFill>
                  <w14:solidFill>
                    <w14:schemeClr w14:val="tx1"/>
                  </w14:solidFill>
                </w14:textFill>
              </w:rPr>
              <w:t xml:space="preserve"> 严寒、寒冷地区的建筑物不应设置</w:t>
            </w:r>
            <w:r>
              <w:rPr>
                <w:rFonts w:hint="eastAsia" w:eastAsia="宋体"/>
                <w:color w:val="000000" w:themeColor="text1"/>
                <w:kern w:val="0"/>
                <w:sz w:val="24"/>
                <w:bdr w:val="single" w:color="auto" w:sz="4" w:space="0"/>
                <w14:textFill>
                  <w14:solidFill>
                    <w14:schemeClr w14:val="tx1"/>
                  </w14:solidFill>
                </w14:textFill>
              </w:rPr>
              <w:t>开敞的楼梯间和外廊</w:t>
            </w:r>
            <w:r>
              <w:rPr>
                <w:rFonts w:hint="eastAsia" w:eastAsia="宋体"/>
                <w:color w:val="000000" w:themeColor="text1"/>
                <w:kern w:val="0"/>
                <w:sz w:val="24"/>
                <w:u w:val="single"/>
                <w14:textFill>
                  <w14:solidFill>
                    <w14:schemeClr w14:val="tx1"/>
                  </w14:solidFill>
                </w14:textFill>
              </w:rPr>
              <w:t>向室外开敞的楼梯间，及与房间外门直接联通且向室外开敞的连廊</w:t>
            </w:r>
            <w:r>
              <w:rPr>
                <w:rFonts w:hint="eastAsia" w:eastAsia="宋体"/>
                <w:color w:val="000000" w:themeColor="text1"/>
                <w:kern w:val="0"/>
                <w:sz w:val="24"/>
                <w14:textFill>
                  <w14:solidFill>
                    <w14:schemeClr w14:val="tx1"/>
                  </w14:solidFill>
                </w14:textFill>
              </w:rPr>
              <w:t>；严寒地区出入口应设门斗或采取其他防寒措施，寒冷地区出入口宜设门斗或采取其他防寒措施。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jc w:val="left"/>
              <w:rPr>
                <w:rFonts w:eastAsia="宋体"/>
                <w:color w:val="000000" w:themeColor="text1"/>
                <w:kern w:val="0"/>
                <w:sz w:val="24"/>
                <w:szCs w:val="24"/>
                <w:bdr w:val="single" w:color="auto" w:sz="4" w:space="0"/>
                <w14:textFill>
                  <w14:solidFill>
                    <w14:schemeClr w14:val="tx1"/>
                  </w14:solidFill>
                </w14:textFill>
              </w:rPr>
            </w:pPr>
            <w:r>
              <w:rPr>
                <w:rFonts w:eastAsia="宋体"/>
                <w:b/>
                <w:color w:val="000000" w:themeColor="text1"/>
                <w:sz w:val="24"/>
                <w:szCs w:val="24"/>
                <w14:textFill>
                  <w14:solidFill>
                    <w14:schemeClr w14:val="tx1"/>
                  </w14:solidFill>
                </w14:textFill>
              </w:rPr>
              <w:t xml:space="preserve">7.3.6  </w:t>
            </w:r>
            <w:r>
              <w:rPr>
                <w:rFonts w:eastAsia="宋体"/>
                <w:color w:val="000000" w:themeColor="text1"/>
                <w:sz w:val="24"/>
                <w:szCs w:val="24"/>
                <w14:textFill>
                  <w14:solidFill>
                    <w14:schemeClr w14:val="tx1"/>
                  </w14:solidFill>
                </w14:textFill>
              </w:rPr>
              <w:t>供暖建筑应按照</w:t>
            </w:r>
            <w:r>
              <w:rPr>
                <w:rFonts w:hint="eastAsia" w:eastAsia="宋体"/>
                <w:color w:val="000000" w:themeColor="text1"/>
                <w:sz w:val="24"/>
                <w:szCs w:val="24"/>
                <w14:textFill>
                  <w14:solidFill>
                    <w14:schemeClr w14:val="tx1"/>
                  </w14:solidFill>
                </w14:textFill>
              </w:rPr>
              <w:t>现行</w:t>
            </w:r>
            <w:r>
              <w:rPr>
                <w:rFonts w:eastAsia="宋体"/>
                <w:color w:val="000000" w:themeColor="text1"/>
                <w:sz w:val="24"/>
                <w:szCs w:val="24"/>
                <w14:textFill>
                  <w14:solidFill>
                    <w14:schemeClr w14:val="tx1"/>
                  </w14:solidFill>
                </w14:textFill>
              </w:rPr>
              <w:t>国家标准</w:t>
            </w:r>
            <w:r>
              <w:rPr>
                <w:rFonts w:eastAsia="宋体"/>
                <w:color w:val="000000" w:themeColor="text1"/>
                <w:kern w:val="0"/>
                <w:sz w:val="24"/>
                <w:szCs w:val="24"/>
                <w14:textFill>
                  <w14:solidFill>
                    <w14:schemeClr w14:val="tx1"/>
                  </w14:solidFill>
                </w14:textFill>
              </w:rPr>
              <w:t>《民用建筑热工设计规范》GB50176</w:t>
            </w:r>
            <w:r>
              <w:rPr>
                <w:rFonts w:eastAsia="宋体"/>
                <w:color w:val="000000" w:themeColor="text1"/>
                <w:sz w:val="24"/>
                <w:szCs w:val="24"/>
                <w14:textFill>
                  <w14:solidFill>
                    <w14:schemeClr w14:val="tx1"/>
                  </w14:solidFill>
                </w14:textFill>
              </w:rPr>
              <w:t>采取建筑物防潮措施。</w:t>
            </w:r>
          </w:p>
        </w:tc>
        <w:tc>
          <w:tcPr>
            <w:tcW w:w="3825"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7.3.6  </w:t>
            </w:r>
            <w:r>
              <w:rPr>
                <w:rFonts w:ascii="宋体" w:hAnsi="宋体"/>
                <w:color w:val="000000" w:themeColor="text1"/>
                <w:sz w:val="24"/>
                <w14:textFill>
                  <w14:solidFill>
                    <w14:schemeClr w14:val="tx1"/>
                  </w14:solidFill>
                </w14:textFill>
              </w:rPr>
              <w:t>供暖建筑应按照</w:t>
            </w:r>
            <w:r>
              <w:rPr>
                <w:rFonts w:hint="eastAsia" w:ascii="宋体" w:hAnsi="宋体"/>
                <w:color w:val="000000" w:themeColor="text1"/>
                <w:sz w:val="24"/>
                <w14:textFill>
                  <w14:solidFill>
                    <w14:schemeClr w14:val="tx1"/>
                  </w14:solidFill>
                </w14:textFill>
              </w:rPr>
              <w:t>现行</w:t>
            </w:r>
            <w:r>
              <w:rPr>
                <w:rFonts w:ascii="宋体" w:hAnsi="宋体"/>
                <w:color w:val="000000" w:themeColor="text1"/>
                <w:sz w:val="24"/>
                <w14:textFill>
                  <w14:solidFill>
                    <w14:schemeClr w14:val="tx1"/>
                  </w14:solidFill>
                </w14:textFill>
              </w:rPr>
              <w:t>国家标准</w:t>
            </w:r>
            <w:r>
              <w:rPr>
                <w:color w:val="000000" w:themeColor="text1"/>
                <w:kern w:val="0"/>
                <w:sz w:val="24"/>
                <w:bdr w:val="single" w:color="auto" w:sz="4" w:space="0"/>
                <w14:textFill>
                  <w14:solidFill>
                    <w14:schemeClr w14:val="tx1"/>
                  </w14:solidFill>
                </w14:textFill>
              </w:rPr>
              <w:t>《民用建筑热工设计规范》GB50176</w:t>
            </w:r>
            <w:r>
              <w:rPr>
                <w:rFonts w:hint="eastAsia" w:ascii="宋体" w:hAnsi="宋体"/>
                <w:color w:val="000000" w:themeColor="text1"/>
                <w:sz w:val="24"/>
                <w:u w:val="single"/>
                <w14:textFill>
                  <w14:solidFill>
                    <w14:schemeClr w14:val="tx1"/>
                  </w14:solidFill>
                </w14:textFill>
              </w:rPr>
              <w:t>《建筑环境通用规范》</w:t>
            </w:r>
            <w:r>
              <w:rPr>
                <w:rFonts w:ascii="宋体" w:hAnsi="宋体"/>
                <w:color w:val="000000" w:themeColor="text1"/>
                <w:sz w:val="24"/>
                <w:u w:val="single"/>
                <w14:textFill>
                  <w14:solidFill>
                    <w14:schemeClr w14:val="tx1"/>
                  </w14:solidFill>
                </w14:textFill>
              </w:rPr>
              <w:t>GB 55016</w:t>
            </w:r>
            <w:r>
              <w:rPr>
                <w:rFonts w:ascii="宋体" w:hAnsi="宋体"/>
                <w:color w:val="000000" w:themeColor="text1"/>
                <w:sz w:val="24"/>
                <w14:textFill>
                  <w14:solidFill>
                    <w14:schemeClr w14:val="tx1"/>
                  </w14:solidFill>
                </w14:textFill>
              </w:rPr>
              <w:t>采取建筑物防潮措施。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jc w:val="center"/>
              <w:rPr>
                <w:rFonts w:eastAsia="宋体"/>
                <w:b/>
                <w:color w:val="000000" w:themeColor="text1"/>
                <w:sz w:val="24"/>
                <w:szCs w:val="24"/>
                <w14:textFill>
                  <w14:solidFill>
                    <w14:schemeClr w14:val="tx1"/>
                  </w14:solidFill>
                </w14:textFill>
              </w:rPr>
            </w:pP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.4 </w:t>
            </w:r>
            <w:r>
              <w:rPr>
                <w:rFonts w:hint="eastAsia"/>
                <w:b/>
                <w:color w:val="000000" w:themeColor="text1"/>
                <w:sz w:val="24"/>
                <w14:textFill>
                  <w14:solidFill>
                    <w14:schemeClr w14:val="tx1"/>
                  </w14:solidFill>
                </w14:textFill>
              </w:rPr>
              <w:t>声环境</w:t>
            </w:r>
          </w:p>
        </w:tc>
        <w:tc>
          <w:tcPr>
            <w:tcW w:w="3825"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.4 </w:t>
            </w:r>
            <w:r>
              <w:rPr>
                <w:rFonts w:hint="eastAsia" w:ascii="宋体" w:hAnsi="宋体"/>
                <w:b/>
                <w:color w:val="000000" w:themeColor="text1"/>
                <w:sz w:val="24"/>
                <w14:textFill>
                  <w14:solidFill>
                    <w14:schemeClr w14:val="tx1"/>
                  </w14:solidFill>
                </w14:textFill>
              </w:rPr>
              <w:t>声环境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vAlign w:val="center"/>
          </w:tcPr>
          <w:p>
            <w:pPr>
              <w:pStyle w:val="26"/>
              <w:snapToGrid w:val="0"/>
              <w:spacing w:line="300" w:lineRule="auto"/>
              <w:jc w:val="left"/>
              <w:rPr>
                <w:rFonts w:eastAsia="宋体" w:cs="Times New Roman"/>
                <w:color w:val="000000" w:themeColor="text1"/>
                <w:kern w:val="0"/>
                <w:sz w:val="24"/>
                <w:szCs w:val="24"/>
                <w14:textFill>
                  <w14:solidFill>
                    <w14:schemeClr w14:val="tx1"/>
                  </w14:solidFill>
                </w14:textFill>
              </w:rPr>
            </w:pPr>
            <w:r>
              <w:rPr>
                <w:rFonts w:eastAsia="宋体"/>
                <w:b/>
                <w:color w:val="000000" w:themeColor="text1"/>
                <w:kern w:val="0"/>
                <w:sz w:val="24"/>
                <w:szCs w:val="24"/>
                <w14:textFill>
                  <w14:solidFill>
                    <w14:schemeClr w14:val="tx1"/>
                  </w14:solidFill>
                </w14:textFill>
              </w:rPr>
              <w:t xml:space="preserve">7.4.1  </w:t>
            </w:r>
            <w:r>
              <w:rPr>
                <w:rFonts w:hint="eastAsia" w:eastAsia="宋体"/>
                <w:color w:val="000000" w:themeColor="text1"/>
                <w:kern w:val="0"/>
                <w:sz w:val="24"/>
                <w:szCs w:val="24"/>
                <w14:textFill>
                  <w14:solidFill>
                    <w14:schemeClr w14:val="tx1"/>
                  </w14:solidFill>
                </w14:textFill>
              </w:rPr>
              <w:t>民用建筑各类主要功能房间的室内允许噪声级、围护结构</w:t>
            </w:r>
            <w:r>
              <w:rPr>
                <w:rFonts w:eastAsia="宋体"/>
                <w:color w:val="000000" w:themeColor="text1"/>
                <w:kern w:val="0"/>
                <w:sz w:val="24"/>
                <w:szCs w:val="24"/>
                <w14:textFill>
                  <w14:solidFill>
                    <w14:schemeClr w14:val="tx1"/>
                  </w14:solidFill>
                </w14:textFill>
              </w:rPr>
              <w:t>(外墙、隔墙、楼板和门窗)的空气声隔声标准以及楼板的撞击声</w:t>
            </w:r>
            <w:r>
              <w:rPr>
                <w:rFonts w:hint="eastAsia" w:eastAsia="宋体"/>
                <w:color w:val="000000" w:themeColor="text1"/>
                <w:kern w:val="0"/>
                <w:sz w:val="24"/>
                <w:szCs w:val="24"/>
                <w14:textFill>
                  <w14:solidFill>
                    <w14:schemeClr w14:val="tx1"/>
                  </w14:solidFill>
                </w14:textFill>
              </w:rPr>
              <w:t>隔声标准，应符合现行国家标准《民用建筑隔声设计规范》</w:t>
            </w:r>
            <w:r>
              <w:rPr>
                <w:rFonts w:eastAsia="宋体"/>
                <w:color w:val="000000" w:themeColor="text1"/>
                <w:kern w:val="0"/>
                <w:sz w:val="24"/>
                <w:szCs w:val="24"/>
                <w14:textFill>
                  <w14:solidFill>
                    <w14:schemeClr w14:val="tx1"/>
                  </w14:solidFill>
                </w14:textFill>
              </w:rPr>
              <w:t>GB 50118</w:t>
            </w:r>
            <w:r>
              <w:rPr>
                <w:rFonts w:hint="eastAsia" w:eastAsia="宋体"/>
                <w:color w:val="000000" w:themeColor="text1"/>
                <w:kern w:val="0"/>
                <w:sz w:val="24"/>
                <w:szCs w:val="24"/>
                <w14:textFill>
                  <w14:solidFill>
                    <w14:schemeClr w14:val="tx1"/>
                  </w14:solidFill>
                </w14:textFill>
              </w:rPr>
              <w:t>中的规定。</w:t>
            </w:r>
          </w:p>
        </w:tc>
        <w:tc>
          <w:tcPr>
            <w:tcW w:w="3825" w:type="dxa"/>
            <w:tcBorders>
              <w:top w:val="single" w:color="auto" w:sz="6" w:space="0"/>
              <w:left w:val="single" w:color="auto" w:sz="6" w:space="0"/>
              <w:bottom w:val="single" w:color="auto" w:sz="6" w:space="0"/>
              <w:right w:val="single" w:color="auto" w:sz="12" w:space="0"/>
            </w:tcBorders>
            <w:vAlign w:val="center"/>
          </w:tcPr>
          <w:p>
            <w:pPr>
              <w:pStyle w:val="26"/>
              <w:snapToGrid w:val="0"/>
              <w:spacing w:line="300" w:lineRule="auto"/>
              <w:rPr>
                <w:rFonts w:eastAsia="宋体"/>
                <w:color w:val="000000" w:themeColor="text1"/>
                <w:kern w:val="0"/>
                <w:sz w:val="24"/>
                <w:szCs w:val="24"/>
                <w14:textFill>
                  <w14:solidFill>
                    <w14:schemeClr w14:val="tx1"/>
                  </w14:solidFill>
                </w14:textFill>
              </w:rPr>
            </w:pPr>
            <w:r>
              <w:rPr>
                <w:rFonts w:eastAsia="宋体"/>
                <w:b/>
                <w:bCs/>
                <w:color w:val="000000" w:themeColor="text1"/>
                <w:kern w:val="0"/>
                <w:sz w:val="24"/>
                <w:szCs w:val="24"/>
                <w14:textFill>
                  <w14:solidFill>
                    <w14:schemeClr w14:val="tx1"/>
                  </w14:solidFill>
                </w14:textFill>
              </w:rPr>
              <w:t xml:space="preserve">7.4.1 </w:t>
            </w:r>
            <w:r>
              <w:rPr>
                <w:rFonts w:hint="eastAsia" w:eastAsia="宋体"/>
                <w:color w:val="000000" w:themeColor="text1"/>
                <w:kern w:val="0"/>
                <w:sz w:val="24"/>
                <w:szCs w:val="24"/>
                <w14:textFill>
                  <w14:solidFill>
                    <w14:schemeClr w14:val="tx1"/>
                  </w14:solidFill>
                </w14:textFill>
              </w:rPr>
              <w:t>民用建筑各类主要功能房间的</w:t>
            </w:r>
            <w:r>
              <w:rPr>
                <w:rFonts w:hint="eastAsia" w:eastAsia="宋体"/>
                <w:color w:val="000000" w:themeColor="text1"/>
                <w:kern w:val="0"/>
                <w:sz w:val="24"/>
                <w:szCs w:val="24"/>
                <w:bdr w:val="single" w:color="auto" w:sz="4" w:space="0"/>
                <w14:textFill>
                  <w14:solidFill>
                    <w14:schemeClr w14:val="tx1"/>
                  </w14:solidFill>
                </w14:textFill>
              </w:rPr>
              <w:t>室内允许噪声级、围护结构(外墙、隔墙、楼板和门窗)的空气声隔声标准以及楼板的撞击声</w:t>
            </w:r>
            <w:r>
              <w:rPr>
                <w:rFonts w:hint="eastAsia" w:eastAsia="宋体" w:cs="宋体"/>
                <w:color w:val="000000" w:themeColor="text1"/>
                <w:sz w:val="24"/>
                <w:szCs w:val="24"/>
                <w:u w:val="single"/>
                <w14:textFill>
                  <w14:solidFill>
                    <w14:schemeClr w14:val="tx1"/>
                  </w14:solidFill>
                </w14:textFill>
              </w:rPr>
              <w:t>噪声限值和</w:t>
            </w:r>
            <w:r>
              <w:rPr>
                <w:rFonts w:hint="eastAsia" w:eastAsia="宋体"/>
                <w:color w:val="000000" w:themeColor="text1"/>
                <w:kern w:val="0"/>
                <w:sz w:val="24"/>
                <w:szCs w:val="24"/>
                <w14:textFill>
                  <w14:solidFill>
                    <w14:schemeClr w14:val="tx1"/>
                  </w14:solidFill>
                </w14:textFill>
              </w:rPr>
              <w:t>隔声标准，应符合现行国家标准</w:t>
            </w:r>
            <w:r>
              <w:rPr>
                <w:rFonts w:hint="eastAsia" w:eastAsia="宋体" w:cs="宋体"/>
                <w:color w:val="000000" w:themeColor="text1"/>
                <w:sz w:val="24"/>
                <w:szCs w:val="24"/>
                <w:u w:val="single"/>
                <w14:textFill>
                  <w14:solidFill>
                    <w14:schemeClr w14:val="tx1"/>
                  </w14:solidFill>
                </w14:textFill>
              </w:rPr>
              <w:t>《建筑环境通用规范》</w:t>
            </w:r>
            <w:r>
              <w:rPr>
                <w:rFonts w:eastAsia="宋体" w:cs="宋体"/>
                <w:color w:val="000000" w:themeColor="text1"/>
                <w:sz w:val="24"/>
                <w:szCs w:val="24"/>
                <w:u w:val="single"/>
                <w14:textFill>
                  <w14:solidFill>
                    <w14:schemeClr w14:val="tx1"/>
                  </w14:solidFill>
                </w14:textFill>
              </w:rPr>
              <w:t>GB 55016</w:t>
            </w:r>
            <w:r>
              <w:rPr>
                <w:rFonts w:hint="eastAsia" w:eastAsia="宋体" w:cs="宋体"/>
                <w:color w:val="000000" w:themeColor="text1"/>
                <w:sz w:val="24"/>
                <w:szCs w:val="24"/>
                <w:u w:val="single"/>
                <w14:textFill>
                  <w14:solidFill>
                    <w14:schemeClr w14:val="tx1"/>
                  </w14:solidFill>
                </w14:textFill>
              </w:rPr>
              <w:t>和</w:t>
            </w:r>
            <w:r>
              <w:rPr>
                <w:rFonts w:hint="eastAsia" w:eastAsia="宋体"/>
                <w:color w:val="000000" w:themeColor="text1"/>
                <w:kern w:val="0"/>
                <w:sz w:val="24"/>
                <w:szCs w:val="24"/>
                <w14:textFill>
                  <w14:solidFill>
                    <w14:schemeClr w14:val="tx1"/>
                  </w14:solidFill>
                </w14:textFill>
              </w:rPr>
              <w:t>《民用建筑隔声设计规范》</w:t>
            </w:r>
            <w:r>
              <w:rPr>
                <w:rFonts w:eastAsia="宋体"/>
                <w:color w:val="000000" w:themeColor="text1"/>
                <w:kern w:val="0"/>
                <w:sz w:val="24"/>
                <w:szCs w:val="24"/>
                <w14:textFill>
                  <w14:solidFill>
                    <w14:schemeClr w14:val="tx1"/>
                  </w14:solidFill>
                </w14:textFill>
              </w:rPr>
              <w:t>GB 50118</w:t>
            </w:r>
            <w:r>
              <w:rPr>
                <w:rFonts w:hint="eastAsia" w:eastAsia="宋体"/>
                <w:color w:val="000000" w:themeColor="text1"/>
                <w:kern w:val="0"/>
                <w:sz w:val="24"/>
                <w:szCs w:val="24"/>
                <w14:textFill>
                  <w14:solidFill>
                    <w14:schemeClr w14:val="tx1"/>
                  </w14:solidFill>
                </w14:textFill>
              </w:rPr>
              <w:t>中的规定。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8 建筑设备</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8 建筑设备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8</w:t>
            </w:r>
            <w:r>
              <w:rPr>
                <w:rFonts w:ascii="宋体" w:hAnsi="宋体"/>
                <w:b/>
                <w:color w:val="000000" w:themeColor="text1"/>
                <w:kern w:val="0"/>
                <w:sz w:val="24"/>
                <w14:textFill>
                  <w14:solidFill>
                    <w14:schemeClr w14:val="tx1"/>
                  </w14:solidFill>
                </w14:textFill>
              </w:rPr>
              <w:t xml:space="preserve">.1 </w:t>
            </w:r>
            <w:r>
              <w:rPr>
                <w:rFonts w:hint="eastAsia" w:ascii="宋体" w:hAnsi="宋体"/>
                <w:b/>
                <w:color w:val="000000" w:themeColor="text1"/>
                <w:kern w:val="0"/>
                <w:sz w:val="24"/>
                <w14:textFill>
                  <w14:solidFill>
                    <w14:schemeClr w14:val="tx1"/>
                  </w14:solidFill>
                </w14:textFill>
              </w:rPr>
              <w:t>给水排水</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8</w:t>
            </w:r>
            <w:r>
              <w:rPr>
                <w:rFonts w:ascii="宋体" w:hAnsi="宋体"/>
                <w:b/>
                <w:color w:val="000000" w:themeColor="text1"/>
                <w:kern w:val="0"/>
                <w:sz w:val="24"/>
                <w14:textFill>
                  <w14:solidFill>
                    <w14:schemeClr w14:val="tx1"/>
                  </w14:solidFill>
                </w14:textFill>
              </w:rPr>
              <w:t xml:space="preserve">.1 </w:t>
            </w:r>
            <w:r>
              <w:rPr>
                <w:rFonts w:hint="eastAsia" w:ascii="宋体" w:hAnsi="宋体"/>
                <w:b/>
                <w:color w:val="000000" w:themeColor="text1"/>
                <w:kern w:val="0"/>
                <w:sz w:val="24"/>
                <w14:textFill>
                  <w14:solidFill>
                    <w14:schemeClr w14:val="tx1"/>
                  </w14:solidFill>
                </w14:textFill>
              </w:rPr>
              <w:t>给水排水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widowControl/>
              <w:snapToGrid w:val="0"/>
              <w:spacing w:line="300" w:lineRule="auto"/>
              <w:jc w:val="left"/>
              <w:rPr>
                <w:rFonts w:ascii="宋体" w:hAnsi="宋体"/>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 xml:space="preserve">8.1.1  </w:t>
            </w:r>
            <w:r>
              <w:rPr>
                <w:rFonts w:hint="eastAsia" w:ascii="宋体" w:hAnsi="宋体"/>
                <w:color w:val="000000" w:themeColor="text1"/>
                <w:kern w:val="0"/>
                <w:sz w:val="24"/>
                <w14:textFill>
                  <w14:solidFill>
                    <w14:schemeClr w14:val="tx1"/>
                  </w14:solidFill>
                </w14:textFill>
              </w:rPr>
              <w:t>建筑给水设计应符合下列规定：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应采用节水型低噪声卫生器具和水嘴</w:t>
            </w:r>
            <w:r>
              <w:rPr>
                <w:rFonts w:hint="eastAsia" w:eastAsia="宋体"/>
                <w:color w:val="000000" w:themeColor="text1"/>
                <w:sz w:val="24"/>
                <w14:textFill>
                  <w14:solidFill>
                    <w14:schemeClr w14:val="tx1"/>
                  </w14:solidFill>
                </w14:textFill>
              </w:rPr>
              <w:t>。</w:t>
            </w:r>
          </w:p>
          <w:p>
            <w:pPr>
              <w:widowControl/>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 xml:space="preserve">2 </w:t>
            </w:r>
            <w:r>
              <w:rPr>
                <w:rFonts w:hint="eastAsia" w:ascii="宋体" w:hAnsi="宋体"/>
                <w:color w:val="000000" w:themeColor="text1"/>
                <w:kern w:val="0"/>
                <w:sz w:val="24"/>
                <w14:textFill>
                  <w14:solidFill>
                    <w14:schemeClr w14:val="tx1"/>
                  </w14:solidFill>
                </w14:textFill>
              </w:rPr>
              <w:t>当分户计量时，宜在公共区域外设水表箱或水表间。</w:t>
            </w:r>
          </w:p>
        </w:tc>
        <w:tc>
          <w:tcPr>
            <w:tcW w:w="3825" w:type="dxa"/>
            <w:tcBorders>
              <w:top w:val="single" w:color="auto" w:sz="6" w:space="0"/>
              <w:left w:val="single" w:color="auto" w:sz="6" w:space="0"/>
              <w:bottom w:val="single" w:color="auto" w:sz="6" w:space="0"/>
              <w:right w:val="single" w:color="auto" w:sz="12" w:space="0"/>
            </w:tcBorders>
          </w:tcPr>
          <w:p>
            <w:pPr>
              <w:widowControl/>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8.1.1 </w:t>
            </w:r>
            <w:r>
              <w:rPr>
                <w:rFonts w:cs="Times New Roman"/>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建筑给水设计应符合下列规定：</w:t>
            </w:r>
          </w:p>
          <w:p>
            <w:pPr>
              <w:pStyle w:val="24"/>
              <w:ind w:firstLine="480" w:firstLineChars="200"/>
              <w:rPr>
                <w:rFonts w:eastAsia="宋体"/>
                <w:color w:val="000000" w:themeColor="text1"/>
                <w:sz w:val="24"/>
                <w14:textFill>
                  <w14:solidFill>
                    <w14:schemeClr w14:val="tx1"/>
                  </w14:solidFill>
                </w14:textFill>
              </w:rPr>
            </w:pPr>
            <w:r>
              <w:rPr>
                <w:rFonts w:cs="Times New Roman"/>
                <w:b/>
                <w:color w:val="000000" w:themeColor="text1"/>
                <w:kern w:val="0"/>
                <w:sz w:val="24"/>
                <w14:textFill>
                  <w14:solidFill>
                    <w14:schemeClr w14:val="tx1"/>
                  </w14:solidFill>
                </w14:textFill>
              </w:rPr>
              <w:t>1</w:t>
            </w:r>
            <w:r>
              <w:rPr>
                <w:rFonts w:eastAsia="宋体"/>
                <w:color w:val="000000" w:themeColor="text1"/>
                <w:sz w:val="24"/>
                <w14:textFill>
                  <w14:solidFill>
                    <w14:schemeClr w14:val="tx1"/>
                  </w14:solidFill>
                </w14:textFill>
              </w:rPr>
              <w:t xml:space="preserve"> 应采用节水型低噪声卫生器具和水嘴</w:t>
            </w:r>
            <w:r>
              <w:rPr>
                <w:rFonts w:hint="eastAsia" w:eastAsia="宋体"/>
                <w:color w:val="000000" w:themeColor="text1"/>
                <w:sz w:val="24"/>
                <w14:textFill>
                  <w14:solidFill>
                    <w14:schemeClr w14:val="tx1"/>
                  </w14:solidFill>
                </w14:textFill>
              </w:rPr>
              <w:t>。</w:t>
            </w:r>
          </w:p>
          <w:p>
            <w:pPr>
              <w:snapToGrid w:val="0"/>
              <w:spacing w:line="300" w:lineRule="auto"/>
              <w:ind w:firstLine="482" w:firstLineChars="200"/>
              <w:rPr>
                <w:rFonts w:ascii="宋体" w:hAnsi="宋体"/>
                <w:color w:val="000000" w:themeColor="text1"/>
                <w:kern w:val="0"/>
                <w:sz w:val="24"/>
                <w:u w:val="single"/>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2 </w:t>
            </w:r>
            <w:r>
              <w:rPr>
                <w:rFonts w:hint="eastAsia" w:ascii="宋体" w:hAnsi="宋体"/>
                <w:color w:val="000000" w:themeColor="text1"/>
                <w:kern w:val="0"/>
                <w:sz w:val="24"/>
                <w14:textFill>
                  <w14:solidFill>
                    <w14:schemeClr w14:val="tx1"/>
                  </w14:solidFill>
                </w14:textFill>
              </w:rPr>
              <w:t>当分户计量时，宜在公共区域</w:t>
            </w:r>
            <w:r>
              <w:rPr>
                <w:rFonts w:hint="eastAsia" w:ascii="宋体" w:hAnsi="宋体"/>
                <w:color w:val="000000" w:themeColor="text1"/>
                <w:kern w:val="0"/>
                <w:sz w:val="24"/>
                <w:bdr w:val="single" w:color="auto" w:sz="4" w:space="0"/>
                <w14:textFill>
                  <w14:solidFill>
                    <w14:schemeClr w14:val="tx1"/>
                  </w14:solidFill>
                </w14:textFill>
              </w:rPr>
              <w:t>外</w:t>
            </w:r>
            <w:r>
              <w:rPr>
                <w:rFonts w:hint="eastAsia" w:ascii="宋体" w:hAnsi="宋体"/>
                <w:color w:val="000000" w:themeColor="text1"/>
                <w:kern w:val="0"/>
                <w:sz w:val="24"/>
                <w14:textFill>
                  <w14:solidFill>
                    <w14:schemeClr w14:val="tx1"/>
                  </w14:solidFill>
                </w14:textFill>
              </w:rPr>
              <w:t>设水表箱或水表间。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8.1.2  </w:t>
            </w:r>
            <w:r>
              <w:rPr>
                <w:rFonts w:hint="eastAsia" w:eastAsia="宋体"/>
                <w:color w:val="000000" w:themeColor="text1"/>
                <w:kern w:val="0"/>
                <w:sz w:val="24"/>
                <w:szCs w:val="24"/>
                <w14:textFill>
                  <w14:solidFill>
                    <w14:schemeClr w14:val="tx1"/>
                  </w14:solidFill>
                </w14:textFill>
              </w:rPr>
              <w:t>生活饮用水水池（箱）、供水泵房等设置应符合下列规定：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建筑物内的生活饮用水水池（箱）体，应采用独立结构形式，不得利用建筑物的本体结构作为水池（箱）的壁板、底板及顶盖。与其他用水水池（箱）并列设置时，应有各自独立的分隔墙</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埋地生活饮用水贮水池周围10.0m以内，不得有化粪池、污水处理构筑物、渗水井、垃圾堆放点等污染源，周围2.0m以内不得有污水管和污染物</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生活饮用水池(箱)的材质、衬砌材料和内壁涂料不得影响水质</w:t>
            </w:r>
            <w:r>
              <w:rPr>
                <w:rFonts w:hint="eastAsia" w:eastAsia="宋体"/>
                <w:color w:val="000000" w:themeColor="text1"/>
                <w:sz w:val="24"/>
                <w14:textFill>
                  <w14:solidFill>
                    <w14:schemeClr w14:val="tx1"/>
                  </w14:solidFill>
                </w14:textFill>
              </w:rPr>
              <w:t>。</w:t>
            </w:r>
          </w:p>
          <w:p>
            <w:pPr>
              <w:pStyle w:val="24"/>
              <w:snapToGrid w:val="0"/>
              <w:spacing w:line="300" w:lineRule="auto"/>
              <w:ind w:firstLine="482" w:firstLineChars="200"/>
              <w:rPr>
                <w:rFonts w:eastAsia="宋体"/>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4 </w:t>
            </w:r>
            <w:r>
              <w:rPr>
                <w:rFonts w:eastAsia="宋体"/>
                <w:color w:val="000000" w:themeColor="text1"/>
                <w:kern w:val="0"/>
                <w:sz w:val="24"/>
                <w:szCs w:val="24"/>
                <w14:textFill>
                  <w14:solidFill>
                    <w14:schemeClr w14:val="tx1"/>
                  </w14:solidFill>
                </w14:textFill>
              </w:rPr>
              <w:t xml:space="preserve"> </w:t>
            </w:r>
            <w:r>
              <w:rPr>
                <w:rFonts w:hint="eastAsia" w:eastAsia="宋体"/>
                <w:color w:val="000000" w:themeColor="text1"/>
                <w:kern w:val="0"/>
                <w:sz w:val="24"/>
                <w:szCs w:val="24"/>
                <w14:textFill>
                  <w14:solidFill>
                    <w14:schemeClr w14:val="tx1"/>
                  </w14:solidFill>
                </w14:textFill>
              </w:rPr>
              <w:t>建筑物内的生活饮用水水池（箱）</w:t>
            </w:r>
            <w:r>
              <w:rPr>
                <w:rFonts w:hint="eastAsia" w:eastAsia="宋体" w:cs="宋体"/>
                <w:color w:val="000000" w:themeColor="text1"/>
                <w:kern w:val="0"/>
                <w:sz w:val="24"/>
                <w:szCs w:val="24"/>
                <w14:textFill>
                  <w14:solidFill>
                    <w14:schemeClr w14:val="tx1"/>
                  </w14:solidFill>
                </w14:textFill>
              </w:rPr>
              <w:t>宜</w:t>
            </w:r>
            <w:r>
              <w:rPr>
                <w:rFonts w:hint="eastAsia" w:eastAsia="宋体"/>
                <w:color w:val="000000" w:themeColor="text1"/>
                <w:kern w:val="0"/>
                <w:sz w:val="24"/>
                <w:szCs w:val="24"/>
                <w14:textFill>
                  <w14:solidFill>
                    <w14:schemeClr w14:val="tx1"/>
                  </w14:solidFill>
                </w14:textFill>
              </w:rPr>
              <w:t>设在专用房间内，</w:t>
            </w:r>
            <w:r>
              <w:rPr>
                <w:rFonts w:hint="eastAsia" w:eastAsia="宋体" w:cs="宋体"/>
                <w:color w:val="000000" w:themeColor="text1"/>
                <w:kern w:val="0"/>
                <w:sz w:val="24"/>
                <w:szCs w:val="24"/>
                <w14:textFill>
                  <w14:solidFill>
                    <w14:schemeClr w14:val="tx1"/>
                  </w14:solidFill>
                </w14:textFill>
              </w:rPr>
              <w:t>其</w:t>
            </w:r>
            <w:r>
              <w:rPr>
                <w:rFonts w:hint="eastAsia" w:eastAsia="宋体"/>
                <w:color w:val="000000" w:themeColor="text1"/>
                <w:kern w:val="0"/>
                <w:sz w:val="24"/>
                <w:szCs w:val="24"/>
                <w14:textFill>
                  <w14:solidFill>
                    <w14:schemeClr w14:val="tx1"/>
                  </w14:solidFill>
                </w14:textFill>
              </w:rPr>
              <w:t>直接上层不应有厕所、浴室、盥洗室、厨房、厨房废水收集处理间、污水处理机房、污水泵房、洗衣房、垃圾间及其他产生污染源的房间，且不应与上述房间相毗邻。</w:t>
            </w:r>
          </w:p>
          <w:p>
            <w:pPr>
              <w:pStyle w:val="24"/>
              <w:ind w:firstLine="482" w:firstLineChars="200"/>
              <w:rPr>
                <w:rFonts w:eastAsia="宋体"/>
                <w:color w:val="000000" w:themeColor="text1"/>
                <w:sz w:val="24"/>
                <w14:textFill>
                  <w14:solidFill>
                    <w14:schemeClr w14:val="tx1"/>
                  </w14:solidFill>
                </w14:textFill>
              </w:rPr>
            </w:pPr>
            <w:bookmarkStart w:id="3" w:name="OLE_LINK1"/>
            <w:bookmarkStart w:id="4" w:name="OLE_LINK2"/>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xml:space="preserve">  泵房内地面应设防水层</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生活给水泵房内的环境应满足卫生要求。</w:t>
            </w:r>
            <w:bookmarkEnd w:id="3"/>
            <w:bookmarkEnd w:id="4"/>
          </w:p>
        </w:tc>
        <w:tc>
          <w:tcPr>
            <w:tcW w:w="3825" w:type="dxa"/>
            <w:tcBorders>
              <w:top w:val="single" w:color="auto" w:sz="6" w:space="0"/>
              <w:left w:val="single" w:color="auto" w:sz="6" w:space="0"/>
              <w:bottom w:val="single" w:color="auto" w:sz="6" w:space="0"/>
              <w:right w:val="single" w:color="auto" w:sz="12" w:space="0"/>
            </w:tcBorders>
          </w:tcPr>
          <w:p>
            <w:pPr>
              <w:autoSpaceDE w:val="0"/>
              <w:autoSpaceDN w:val="0"/>
              <w:snapToGrid w:val="0"/>
              <w:spacing w:line="300" w:lineRule="auto"/>
              <w:jc w:val="left"/>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8.1.2 </w:t>
            </w:r>
            <w:r>
              <w:rPr>
                <w:rFonts w:cs="Times New Roman"/>
                <w:b/>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生活饮用水水池（箱）、供水泵房等设置应符合下列规定：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建筑物内的生活饮用水水池（箱）体，应采用独立结构形式，不得利用建筑物的本体结构作为水池（箱）的壁板、底板及顶盖。与其他用水水池（箱）并列设置时，应有各自独立的分隔墙</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埋地生活饮用水贮水池周围10.0m以内，不得有化粪池、污水处理构筑物、渗水井、垃圾堆放点等污染源，周围2.0m以内不得有污水管和污染物</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生活饮用水池(箱)的材质、衬砌材料和内壁涂料不得影响水质</w:t>
            </w:r>
            <w:r>
              <w:rPr>
                <w:rFonts w:hint="eastAsia" w:eastAsia="宋体"/>
                <w:color w:val="000000" w:themeColor="text1"/>
                <w:sz w:val="24"/>
                <w14:textFill>
                  <w14:solidFill>
                    <w14:schemeClr w14:val="tx1"/>
                  </w14:solidFill>
                </w14:textFill>
              </w:rPr>
              <w:t>。</w:t>
            </w:r>
          </w:p>
          <w:p>
            <w:pPr>
              <w:widowControl/>
              <w:adjustRightInd w:val="0"/>
              <w:snapToGrid w:val="0"/>
              <w:spacing w:line="300" w:lineRule="auto"/>
              <w:ind w:firstLine="482" w:firstLineChars="200"/>
              <w:jc w:val="left"/>
              <w:rPr>
                <w:rFonts w:ascii="宋体" w:hAnsi="宋体"/>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4  </w:t>
            </w:r>
            <w:r>
              <w:rPr>
                <w:rFonts w:hint="eastAsia" w:ascii="宋体" w:hAnsi="宋体"/>
                <w:color w:val="000000" w:themeColor="text1"/>
                <w:kern w:val="0"/>
                <w:sz w:val="24"/>
                <w14:textFill>
                  <w14:solidFill>
                    <w14:schemeClr w14:val="tx1"/>
                  </w14:solidFill>
                </w14:textFill>
              </w:rPr>
              <w:t>建筑物内的生活饮用水水池（箱）</w:t>
            </w:r>
            <w:r>
              <w:rPr>
                <w:rFonts w:hint="eastAsia"/>
                <w:color w:val="000000" w:themeColor="text1"/>
                <w:kern w:val="0"/>
                <w:sz w:val="24"/>
                <w:bdr w:val="single" w:color="auto" w:sz="4" w:space="0"/>
                <w14:textFill>
                  <w14:solidFill>
                    <w14:schemeClr w14:val="tx1"/>
                  </w14:solidFill>
                </w14:textFill>
              </w:rPr>
              <w:t>宜</w:t>
            </w:r>
            <w:r>
              <w:rPr>
                <w:rFonts w:hint="eastAsia" w:ascii="宋体" w:hAnsi="宋体"/>
                <w:color w:val="000000" w:themeColor="text1"/>
                <w:kern w:val="0"/>
                <w:sz w:val="24"/>
                <w:u w:val="single"/>
                <w14:textFill>
                  <w14:solidFill>
                    <w14:schemeClr w14:val="tx1"/>
                  </w14:solidFill>
                </w14:textFill>
              </w:rPr>
              <w:t>应</w:t>
            </w:r>
            <w:r>
              <w:rPr>
                <w:rFonts w:hint="eastAsia" w:ascii="宋体" w:hAnsi="宋体"/>
                <w:color w:val="000000" w:themeColor="text1"/>
                <w:kern w:val="0"/>
                <w:sz w:val="24"/>
                <w14:textFill>
                  <w14:solidFill>
                    <w14:schemeClr w14:val="tx1"/>
                  </w14:solidFill>
                </w14:textFill>
              </w:rPr>
              <w:t>设</w:t>
            </w:r>
            <w:r>
              <w:rPr>
                <w:rFonts w:hint="eastAsia" w:ascii="宋体" w:hAnsi="宋体"/>
                <w:color w:val="000000" w:themeColor="text1"/>
                <w:kern w:val="0"/>
                <w:sz w:val="24"/>
                <w:u w:val="single"/>
                <w14:textFill>
                  <w14:solidFill>
                    <w14:schemeClr w14:val="tx1"/>
                  </w14:solidFill>
                </w14:textFill>
              </w:rPr>
              <w:t>置</w:t>
            </w:r>
            <w:r>
              <w:rPr>
                <w:rFonts w:hint="eastAsia" w:ascii="宋体" w:hAnsi="宋体"/>
                <w:color w:val="000000" w:themeColor="text1"/>
                <w:kern w:val="0"/>
                <w:sz w:val="24"/>
                <w14:textFill>
                  <w14:solidFill>
                    <w14:schemeClr w14:val="tx1"/>
                  </w14:solidFill>
                </w14:textFill>
              </w:rPr>
              <w:t>在专用房间内，</w:t>
            </w:r>
            <w:r>
              <w:rPr>
                <w:rFonts w:hint="eastAsia"/>
                <w:color w:val="000000" w:themeColor="text1"/>
                <w:kern w:val="0"/>
                <w:sz w:val="24"/>
                <w:bdr w:val="single" w:color="auto" w:sz="4" w:space="0"/>
                <w14:textFill>
                  <w14:solidFill>
                    <w14:schemeClr w14:val="tx1"/>
                  </w14:solidFill>
                </w14:textFill>
              </w:rPr>
              <w:t>其</w:t>
            </w:r>
            <w:r>
              <w:rPr>
                <w:rFonts w:hint="eastAsia" w:ascii="宋体" w:hAnsi="宋体"/>
                <w:color w:val="000000" w:themeColor="text1"/>
                <w:kern w:val="0"/>
                <w:sz w:val="24"/>
                <w:u w:val="single"/>
                <w14:textFill>
                  <w14:solidFill>
                    <w14:schemeClr w14:val="tx1"/>
                  </w14:solidFill>
                </w14:textFill>
              </w:rPr>
              <w:t>生活水池（箱）间和供水设备间的</w:t>
            </w:r>
            <w:r>
              <w:rPr>
                <w:rFonts w:hint="eastAsia" w:ascii="宋体" w:hAnsi="宋体"/>
                <w:color w:val="000000" w:themeColor="text1"/>
                <w:kern w:val="0"/>
                <w:sz w:val="24"/>
                <w14:textFill>
                  <w14:solidFill>
                    <w14:schemeClr w14:val="tx1"/>
                  </w14:solidFill>
                </w14:textFill>
              </w:rPr>
              <w:t>直接上层不应有厕所、浴室、盥洗室、厨房、厨房废水收集处理间、污水处理机房、污水泵房、洗衣房、垃圾间及其他产生污染源的房间，且不应与上述房间相毗邻；</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xml:space="preserve">  泵房内地面应设防水层</w:t>
            </w:r>
            <w:r>
              <w:rPr>
                <w:rFonts w:hint="eastAsia" w:eastAsia="宋体"/>
                <w:color w:val="000000" w:themeColor="text1"/>
                <w:sz w:val="24"/>
                <w14:textFill>
                  <w14:solidFill>
                    <w14:schemeClr w14:val="tx1"/>
                  </w14:solidFill>
                </w14:textFill>
              </w:rPr>
              <w:t>。</w:t>
            </w:r>
          </w:p>
          <w:p>
            <w:pPr>
              <w:widowControl/>
              <w:adjustRightInd w:val="0"/>
              <w:snapToGrid w:val="0"/>
              <w:spacing w:line="300" w:lineRule="auto"/>
              <w:ind w:firstLine="482" w:firstLineChars="200"/>
              <w:jc w:val="left"/>
              <w:rPr>
                <w:rFonts w:ascii="宋体" w:hAnsi="宋体"/>
                <w:strike/>
                <w:color w:val="000000" w:themeColor="text1"/>
                <w:kern w:val="0"/>
                <w:sz w:val="24"/>
                <w:u w:val="single"/>
                <w14:textFill>
                  <w14:solidFill>
                    <w14:schemeClr w14:val="tx1"/>
                  </w14:solidFill>
                </w14:textFill>
              </w:rPr>
            </w:pPr>
            <w:r>
              <w:rPr>
                <w:b/>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生活给水泵房内的环境应满足卫生要求。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 xml:space="preserve">8.1.4  </w:t>
            </w:r>
            <w:r>
              <w:rPr>
                <w:rFonts w:hint="eastAsia" w:ascii="宋体" w:hAnsi="宋体"/>
                <w:color w:val="000000" w:themeColor="text1"/>
                <w:kern w:val="0"/>
                <w:sz w:val="24"/>
                <w14:textFill>
                  <w14:solidFill>
                    <w14:schemeClr w14:val="tx1"/>
                  </w14:solidFill>
                </w14:textFill>
              </w:rPr>
              <w:t>当采用同层排水时，卫生间的地坪和结构楼板均应采取可靠的防水措施。</w:t>
            </w:r>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left"/>
              <w:rPr>
                <w:rFonts w:ascii="宋体" w:hAnsi="宋体"/>
                <w:b/>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8.1.4  </w:t>
            </w:r>
            <w:r>
              <w:rPr>
                <w:rFonts w:hint="eastAsia" w:ascii="宋体" w:hAnsi="宋体"/>
                <w:color w:val="000000" w:themeColor="text1"/>
                <w:kern w:val="0"/>
                <w:sz w:val="24"/>
                <w14:textFill>
                  <w14:solidFill>
                    <w14:schemeClr w14:val="tx1"/>
                  </w14:solidFill>
                </w14:textFill>
              </w:rPr>
              <w:t>当采用同层排水时，</w:t>
            </w:r>
            <w:r>
              <w:rPr>
                <w:rFonts w:hint="eastAsia" w:ascii="宋体" w:hAnsi="宋体"/>
                <w:color w:val="000000" w:themeColor="text1"/>
                <w:kern w:val="0"/>
                <w:sz w:val="24"/>
                <w:bdr w:val="single" w:color="auto" w:sz="4" w:space="0"/>
                <w14:textFill>
                  <w14:solidFill>
                    <w14:schemeClr w14:val="tx1"/>
                  </w14:solidFill>
                </w14:textFill>
              </w:rPr>
              <w:t>卫生间的地坪和结构楼板</w:t>
            </w:r>
            <w:r>
              <w:rPr>
                <w:rFonts w:hint="eastAsia" w:ascii="宋体" w:hAnsi="宋体"/>
                <w:color w:val="000000" w:themeColor="text1"/>
                <w:kern w:val="0"/>
                <w:sz w:val="24"/>
                <w:u w:val="single"/>
                <w14:textFill>
                  <w14:solidFill>
                    <w14:schemeClr w14:val="tx1"/>
                  </w14:solidFill>
                </w14:textFill>
              </w:rPr>
              <w:t>用水房间同层排水区域的楼面和结构板面</w:t>
            </w:r>
            <w:r>
              <w:rPr>
                <w:rFonts w:hint="eastAsia" w:ascii="宋体" w:hAnsi="宋体"/>
                <w:color w:val="000000" w:themeColor="text1"/>
                <w:kern w:val="0"/>
                <w:sz w:val="24"/>
                <w14:textFill>
                  <w14:solidFill>
                    <w14:schemeClr w14:val="tx1"/>
                  </w14:solidFill>
                </w14:textFill>
              </w:rPr>
              <w:t>均应采取可靠的防水措施。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8.1.8 </w:t>
            </w:r>
            <w:r>
              <w:rPr>
                <w:rFonts w:eastAsia="宋体"/>
                <w:color w:val="000000" w:themeColor="text1"/>
                <w:kern w:val="0"/>
                <w:sz w:val="24"/>
                <w:szCs w:val="24"/>
                <w14:textFill>
                  <w14:solidFill>
                    <w14:schemeClr w14:val="tx1"/>
                  </w14:solidFill>
                </w14:textFill>
              </w:rPr>
              <w:t xml:space="preserve"> </w:t>
            </w:r>
            <w:r>
              <w:rPr>
                <w:rFonts w:hint="eastAsia" w:eastAsia="宋体"/>
                <w:color w:val="000000" w:themeColor="text1"/>
                <w:kern w:val="0"/>
                <w:sz w:val="24"/>
                <w:szCs w:val="24"/>
                <w14:textFill>
                  <w14:solidFill>
                    <w14:schemeClr w14:val="tx1"/>
                  </w14:solidFill>
                </w14:textFill>
              </w:rPr>
              <w:t>室内消火栓应设置在明显易于取用及便于火灾扑救的位置。消火栓箱暗装在防火墙或承重墙上时，应采取不能减弱本墙体耐火等级的技术措施。</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olor w:val="000000" w:themeColor="text1"/>
                <w:kern w:val="0"/>
                <w:sz w:val="24"/>
                <w:szCs w:val="24"/>
                <w14:textFill>
                  <w14:solidFill>
                    <w14:schemeClr w14:val="tx1"/>
                  </w14:solidFill>
                </w14:textFill>
              </w:rPr>
            </w:pPr>
            <w:r>
              <w:rPr>
                <w:rFonts w:eastAsia="宋体" w:cs="Times New Roman"/>
                <w:b/>
                <w:color w:val="000000" w:themeColor="text1"/>
                <w:kern w:val="0"/>
                <w:sz w:val="24"/>
                <w:szCs w:val="24"/>
                <w14:textFill>
                  <w14:solidFill>
                    <w14:schemeClr w14:val="tx1"/>
                  </w14:solidFill>
                </w14:textFill>
              </w:rPr>
              <w:t xml:space="preserve">8.1.8  </w:t>
            </w:r>
            <w:r>
              <w:rPr>
                <w:rFonts w:hint="eastAsia" w:eastAsia="宋体"/>
                <w:color w:val="000000" w:themeColor="text1"/>
                <w:kern w:val="0"/>
                <w:sz w:val="24"/>
                <w:szCs w:val="24"/>
                <w14:textFill>
                  <w14:solidFill>
                    <w14:schemeClr w14:val="tx1"/>
                  </w14:solidFill>
                </w14:textFill>
              </w:rPr>
              <w:t>室内消火栓应设置在明显易于取用及便于火灾扑救的位置。消火栓箱暗装在防火墙或承重墙上时，应采取不能减弱本墙体耐火</w:t>
            </w:r>
            <w:r>
              <w:rPr>
                <w:rFonts w:hint="eastAsia" w:eastAsia="宋体"/>
                <w:color w:val="000000" w:themeColor="text1"/>
                <w:kern w:val="0"/>
                <w:sz w:val="24"/>
                <w:szCs w:val="24"/>
                <w:bdr w:val="single" w:color="auto" w:sz="4" w:space="0"/>
                <w14:textFill>
                  <w14:solidFill>
                    <w14:schemeClr w14:val="tx1"/>
                  </w14:solidFill>
                </w14:textFill>
              </w:rPr>
              <w:t>等级</w:t>
            </w:r>
            <w:r>
              <w:rPr>
                <w:rFonts w:hint="eastAsia" w:eastAsia="宋体" w:cs="宋体"/>
                <w:color w:val="000000" w:themeColor="text1"/>
                <w:kern w:val="0"/>
                <w:sz w:val="24"/>
                <w:szCs w:val="24"/>
                <w:u w:val="single"/>
                <w14:textFill>
                  <w14:solidFill>
                    <w14:schemeClr w14:val="tx1"/>
                  </w14:solidFill>
                </w14:textFill>
              </w:rPr>
              <w:t>极限</w:t>
            </w:r>
            <w:r>
              <w:rPr>
                <w:rFonts w:hint="eastAsia" w:eastAsia="宋体"/>
                <w:color w:val="000000" w:themeColor="text1"/>
                <w:kern w:val="0"/>
                <w:sz w:val="24"/>
                <w:szCs w:val="24"/>
                <w14:textFill>
                  <w14:solidFill>
                    <w14:schemeClr w14:val="tx1"/>
                  </w14:solidFill>
                </w14:textFill>
              </w:rPr>
              <w:t>的技术措施。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jc w:val="center"/>
              <w:rPr>
                <w:rFonts w:eastAsia="宋体"/>
                <w:b/>
                <w:color w:val="000000" w:themeColor="text1"/>
                <w:kern w:val="0"/>
                <w:sz w:val="24"/>
                <w:szCs w:val="24"/>
                <w14:textFill>
                  <w14:solidFill>
                    <w14:schemeClr w14:val="tx1"/>
                  </w14:solidFill>
                </w14:textFill>
              </w:rPr>
            </w:pPr>
            <w:r>
              <w:rPr>
                <w:rFonts w:hint="eastAsia" w:eastAsia="宋体"/>
                <w:b/>
                <w:color w:val="000000" w:themeColor="text1"/>
                <w:kern w:val="0"/>
                <w:sz w:val="24"/>
                <w:szCs w:val="24"/>
                <w14:textFill>
                  <w14:solidFill>
                    <w14:schemeClr w14:val="tx1"/>
                  </w14:solidFill>
                </w14:textFill>
              </w:rPr>
              <w:t>8</w:t>
            </w:r>
            <w:r>
              <w:rPr>
                <w:rFonts w:eastAsia="宋体"/>
                <w:b/>
                <w:color w:val="000000" w:themeColor="text1"/>
                <w:kern w:val="0"/>
                <w:sz w:val="24"/>
                <w:szCs w:val="24"/>
                <w14:textFill>
                  <w14:solidFill>
                    <w14:schemeClr w14:val="tx1"/>
                  </w14:solidFill>
                </w14:textFill>
              </w:rPr>
              <w:t xml:space="preserve">.2 </w:t>
            </w:r>
            <w:r>
              <w:rPr>
                <w:rFonts w:hint="eastAsia" w:eastAsia="宋体"/>
                <w:b/>
                <w:color w:val="000000" w:themeColor="text1"/>
                <w:kern w:val="0"/>
                <w:sz w:val="24"/>
                <w:szCs w:val="24"/>
                <w14:textFill>
                  <w14:solidFill>
                    <w14:schemeClr w14:val="tx1"/>
                  </w14:solidFill>
                </w14:textFill>
              </w:rPr>
              <w:t>暖通空调</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jc w:val="center"/>
              <w:rPr>
                <w:rFonts w:eastAsia="宋体"/>
                <w:b/>
                <w:color w:val="000000" w:themeColor="text1"/>
                <w:kern w:val="0"/>
                <w:sz w:val="24"/>
                <w:szCs w:val="24"/>
                <w14:textFill>
                  <w14:solidFill>
                    <w14:schemeClr w14:val="tx1"/>
                  </w14:solidFill>
                </w14:textFill>
              </w:rPr>
            </w:pPr>
            <w:r>
              <w:rPr>
                <w:rFonts w:hint="eastAsia" w:eastAsia="宋体"/>
                <w:b/>
                <w:color w:val="000000" w:themeColor="text1"/>
                <w:kern w:val="0"/>
                <w:sz w:val="24"/>
                <w:szCs w:val="24"/>
                <w14:textFill>
                  <w14:solidFill>
                    <w14:schemeClr w14:val="tx1"/>
                  </w14:solidFill>
                </w14:textFill>
              </w:rPr>
              <w:t>8</w:t>
            </w:r>
            <w:r>
              <w:rPr>
                <w:rFonts w:eastAsia="宋体"/>
                <w:b/>
                <w:color w:val="000000" w:themeColor="text1"/>
                <w:kern w:val="0"/>
                <w:sz w:val="24"/>
                <w:szCs w:val="24"/>
                <w14:textFill>
                  <w14:solidFill>
                    <w14:schemeClr w14:val="tx1"/>
                  </w14:solidFill>
                </w14:textFill>
              </w:rPr>
              <w:t xml:space="preserve">.2 </w:t>
            </w:r>
            <w:r>
              <w:rPr>
                <w:rFonts w:hint="eastAsia" w:eastAsia="宋体"/>
                <w:b/>
                <w:color w:val="000000" w:themeColor="text1"/>
                <w:kern w:val="0"/>
                <w:sz w:val="24"/>
                <w:szCs w:val="24"/>
                <w14:textFill>
                  <w14:solidFill>
                    <w14:schemeClr w14:val="tx1"/>
                  </w14:solidFill>
                </w14:textFill>
              </w:rPr>
              <w:t>暖通空调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cs="Times New Roman"/>
                <w:color w:val="000000" w:themeColor="text1"/>
                <w:kern w:val="0"/>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8.2.6 </w:t>
            </w:r>
            <w:r>
              <w:rPr>
                <w:color w:val="000000" w:themeColor="text1"/>
                <w14:textFill>
                  <w14:solidFill>
                    <w14:schemeClr w14:val="tx1"/>
                  </w14:solidFill>
                </w14:textFill>
              </w:rPr>
              <w:t xml:space="preserve"> </w:t>
            </w:r>
            <w:r>
              <w:rPr>
                <w:rFonts w:hint="eastAsia" w:eastAsia="宋体" w:cs="Times New Roman"/>
                <w:color w:val="000000" w:themeColor="text1"/>
                <w:kern w:val="0"/>
                <w:sz w:val="24"/>
                <w:szCs w:val="24"/>
                <w14:textFill>
                  <w14:solidFill>
                    <w14:schemeClr w14:val="tx1"/>
                  </w14:solidFill>
                </w14:textFill>
              </w:rPr>
              <w:t>燃油（燃气）锅炉或设备用房应设在便于燃料储存及输配、且能与室外保持足够通风量的位置，不应靠近或危及人员密集的空间，且人员逃生、泄爆、排水、排汽等防护措施应满足现行国家标准《锅炉房设计规范》</w:t>
            </w:r>
            <w:r>
              <w:rPr>
                <w:rFonts w:eastAsia="宋体" w:cs="Times New Roman"/>
                <w:color w:val="000000" w:themeColor="text1"/>
                <w:kern w:val="0"/>
                <w:sz w:val="24"/>
                <w:szCs w:val="24"/>
                <w14:textFill>
                  <w14:solidFill>
                    <w14:schemeClr w14:val="tx1"/>
                  </w14:solidFill>
                </w14:textFill>
              </w:rPr>
              <w:t>GB 50041</w:t>
            </w:r>
            <w:r>
              <w:rPr>
                <w:rFonts w:hint="eastAsia" w:eastAsia="宋体" w:cs="Times New Roman"/>
                <w:color w:val="000000" w:themeColor="text1"/>
                <w:kern w:val="0"/>
                <w:sz w:val="24"/>
                <w:szCs w:val="24"/>
                <w14:textFill>
                  <w14:solidFill>
                    <w14:schemeClr w14:val="tx1"/>
                  </w14:solidFill>
                </w14:textFill>
              </w:rPr>
              <w:t>、《建筑设计防火规范》</w:t>
            </w:r>
            <w:r>
              <w:rPr>
                <w:rFonts w:eastAsia="宋体" w:cs="Times New Roman"/>
                <w:color w:val="000000" w:themeColor="text1"/>
                <w:kern w:val="0"/>
                <w:sz w:val="24"/>
                <w:szCs w:val="24"/>
                <w14:textFill>
                  <w14:solidFill>
                    <w14:schemeClr w14:val="tx1"/>
                  </w14:solidFill>
                </w14:textFill>
              </w:rPr>
              <w:t>GB 50016</w:t>
            </w:r>
            <w:r>
              <w:rPr>
                <w:rFonts w:hint="eastAsia" w:eastAsia="宋体" w:cs="Times New Roman"/>
                <w:color w:val="000000" w:themeColor="text1"/>
                <w:kern w:val="0"/>
                <w:sz w:val="24"/>
                <w:szCs w:val="24"/>
                <w14:textFill>
                  <w14:solidFill>
                    <w14:schemeClr w14:val="tx1"/>
                  </w14:solidFill>
                </w14:textFill>
              </w:rPr>
              <w:t>的要求。</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b/>
                <w:color w:val="000000" w:themeColor="text1"/>
                <w:kern w:val="0"/>
                <w:sz w:val="24"/>
                <w:szCs w:val="24"/>
                <w14:textFill>
                  <w14:solidFill>
                    <w14:schemeClr w14:val="tx1"/>
                  </w14:solidFill>
                </w14:textFill>
              </w:rPr>
            </w:pPr>
            <w:r>
              <w:rPr>
                <w:rFonts w:eastAsia="宋体" w:cs="Times New Roman"/>
                <w:b/>
                <w:color w:val="000000" w:themeColor="text1"/>
                <w:kern w:val="0"/>
                <w:sz w:val="24"/>
                <w:szCs w:val="24"/>
                <w14:textFill>
                  <w14:solidFill>
                    <w14:schemeClr w14:val="tx1"/>
                  </w14:solidFill>
                </w14:textFill>
              </w:rPr>
              <w:t xml:space="preserve">8.2.6 </w:t>
            </w:r>
            <w:r>
              <w:rPr>
                <w:color w:val="000000" w:themeColor="text1"/>
                <w14:textFill>
                  <w14:solidFill>
                    <w14:schemeClr w14:val="tx1"/>
                  </w14:solidFill>
                </w14:textFill>
              </w:rPr>
              <w:t xml:space="preserve"> </w:t>
            </w:r>
            <w:r>
              <w:rPr>
                <w:rFonts w:hint="eastAsia" w:eastAsia="宋体" w:cs="Times New Roman"/>
                <w:color w:val="000000" w:themeColor="text1"/>
                <w:kern w:val="0"/>
                <w:sz w:val="24"/>
                <w:szCs w:val="24"/>
                <w14:textFill>
                  <w14:solidFill>
                    <w14:schemeClr w14:val="tx1"/>
                  </w14:solidFill>
                </w14:textFill>
              </w:rPr>
              <w:t>燃油（燃气）锅炉或设备用房应设在便于燃料储存及输配、且能与室外保持足够通风量的位置，不应靠近或危及人员密集的空间，且人员逃生、泄爆、排水、排汽等防护措施应满足现行国家标准《锅炉房设计</w:t>
            </w:r>
            <w:r>
              <w:rPr>
                <w:rFonts w:hint="eastAsia" w:eastAsia="宋体" w:cs="Times New Roman"/>
                <w:color w:val="000000" w:themeColor="text1"/>
                <w:kern w:val="0"/>
                <w:sz w:val="24"/>
                <w:szCs w:val="24"/>
                <w:bdr w:val="single" w:color="auto" w:sz="4" w:space="0"/>
                <w14:textFill>
                  <w14:solidFill>
                    <w14:schemeClr w14:val="tx1"/>
                  </w14:solidFill>
                </w14:textFill>
              </w:rPr>
              <w:t>规范</w:t>
            </w:r>
            <w:r>
              <w:rPr>
                <w:rFonts w:hint="eastAsia" w:eastAsia="宋体" w:cs="宋体"/>
                <w:color w:val="000000" w:themeColor="text1"/>
                <w:kern w:val="0"/>
                <w:sz w:val="24"/>
                <w:szCs w:val="24"/>
                <w:u w:val="single"/>
                <w14:textFill>
                  <w14:solidFill>
                    <w14:schemeClr w14:val="tx1"/>
                  </w14:solidFill>
                </w14:textFill>
              </w:rPr>
              <w:t>标准</w:t>
            </w:r>
            <w:r>
              <w:rPr>
                <w:rFonts w:hint="eastAsia" w:eastAsia="宋体" w:cs="Times New Roman"/>
                <w:color w:val="000000" w:themeColor="text1"/>
                <w:kern w:val="0"/>
                <w:sz w:val="24"/>
                <w:szCs w:val="24"/>
                <w14:textFill>
                  <w14:solidFill>
                    <w14:schemeClr w14:val="tx1"/>
                  </w14:solidFill>
                </w14:textFill>
              </w:rPr>
              <w:t>》</w:t>
            </w:r>
            <w:r>
              <w:rPr>
                <w:rFonts w:eastAsia="宋体" w:cs="Times New Roman"/>
                <w:color w:val="000000" w:themeColor="text1"/>
                <w:kern w:val="0"/>
                <w:sz w:val="24"/>
                <w:szCs w:val="24"/>
                <w14:textFill>
                  <w14:solidFill>
                    <w14:schemeClr w14:val="tx1"/>
                  </w14:solidFill>
                </w14:textFill>
              </w:rPr>
              <w:t>GB 50041</w:t>
            </w:r>
            <w:r>
              <w:rPr>
                <w:rFonts w:hint="eastAsia" w:eastAsia="宋体" w:cs="Times New Roman"/>
                <w:color w:val="000000" w:themeColor="text1"/>
                <w:kern w:val="0"/>
                <w:sz w:val="24"/>
                <w:szCs w:val="24"/>
                <w14:textFill>
                  <w14:solidFill>
                    <w14:schemeClr w14:val="tx1"/>
                  </w14:solidFill>
                </w14:textFill>
              </w:rPr>
              <w:t>、《建筑设计防火规范》</w:t>
            </w:r>
            <w:r>
              <w:rPr>
                <w:rFonts w:eastAsia="宋体" w:cs="Times New Roman"/>
                <w:color w:val="000000" w:themeColor="text1"/>
                <w:kern w:val="0"/>
                <w:sz w:val="24"/>
                <w:szCs w:val="24"/>
                <w14:textFill>
                  <w14:solidFill>
                    <w14:schemeClr w14:val="tx1"/>
                  </w14:solidFill>
                </w14:textFill>
              </w:rPr>
              <w:t>GB 50016</w:t>
            </w:r>
            <w:r>
              <w:rPr>
                <w:rFonts w:hint="eastAsia" w:eastAsia="宋体" w:cs="Times New Roman"/>
                <w:color w:val="000000" w:themeColor="text1"/>
                <w:kern w:val="0"/>
                <w:sz w:val="24"/>
                <w:szCs w:val="24"/>
                <w14:textFill>
                  <w14:solidFill>
                    <w14:schemeClr w14:val="tx1"/>
                  </w14:solidFill>
                </w14:textFill>
              </w:rPr>
              <w:t>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 xml:space="preserve">.3 </w:t>
            </w:r>
            <w:r>
              <w:rPr>
                <w:rFonts w:hint="eastAsia"/>
                <w:b/>
                <w:color w:val="000000" w:themeColor="text1"/>
                <w:sz w:val="24"/>
                <w14:textFill>
                  <w14:solidFill>
                    <w14:schemeClr w14:val="tx1"/>
                  </w14:solidFill>
                </w14:textFill>
              </w:rPr>
              <w:t>建筑电气</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 xml:space="preserve">.3 </w:t>
            </w:r>
            <w:r>
              <w:rPr>
                <w:rFonts w:hint="eastAsia"/>
                <w:b/>
                <w:color w:val="000000" w:themeColor="text1"/>
                <w:sz w:val="24"/>
                <w14:textFill>
                  <w14:solidFill>
                    <w14:schemeClr w14:val="tx1"/>
                  </w14:solidFill>
                </w14:textFill>
              </w:rPr>
              <w:t>建筑电气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adjustRightInd w:val="0"/>
              <w:snapToGrid w:val="0"/>
              <w:spacing w:line="300" w:lineRule="auto"/>
              <w:textAlignment w:val="baseline"/>
              <w:outlineLvl w:val="2"/>
              <w:rPr>
                <w:rFonts w:ascii="宋体" w:hAnsi="宋体" w:cs="Times New Roman"/>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8.3.1</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民用建筑物内设置的变电所应符合下列规定：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变电所位置的选择应符合下列</w:t>
            </w:r>
            <w:r>
              <w:rPr>
                <w:rFonts w:hint="eastAsia" w:eastAsia="宋体"/>
                <w:color w:val="000000" w:themeColor="text1"/>
                <w:sz w:val="24"/>
                <w14:textFill>
                  <w14:solidFill>
                    <w14:schemeClr w14:val="tx1"/>
                  </w14:solidFill>
                </w14:textFill>
              </w:rPr>
              <w:t>规定</w:t>
            </w:r>
            <w:r>
              <w:rPr>
                <w:rFonts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宜接近用电负荷中心</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应方便进出线</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应方便设备吊装运输</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不应在厕所、卫生间、盥洗室、浴室、厨房或其他蓄水、经常积水场所的直接下一层设置，且不宜与上述场所相贴邻，当贴邻设置时应采取防水措施</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变压器室、高压配电室、电容器室，不应在教室、居室的直接上、下层及贴邻处设置；当变电所的直接上、下层及贴邻处设置病房、客房、办公室、智能化系统机房时，应采取屏蔽、降噪等措施。</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地上高压配电室宜设不能开启的自然采光窗，其窗距室外地坪不宜低于1.8m；地上低压配电室可设能开启的不临街的自然采光通风窗，其窗应按本条第7款做防护措施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变电所宜设在一个防火分区内。在一个防火分区内设置的变电所，建筑面积不大于200m</w:t>
            </w:r>
            <w:r>
              <w:rPr>
                <w:rFonts w:eastAsia="宋体"/>
                <w:color w:val="000000" w:themeColor="text1"/>
                <w:sz w:val="24"/>
                <w:vertAlign w:val="superscript"/>
                <w14:textFill>
                  <w14:solidFill>
                    <w14:schemeClr w14:val="tx1"/>
                  </w14:solidFill>
                </w14:textFill>
              </w:rPr>
              <w:t>2</w:t>
            </w:r>
            <w:r>
              <w:rPr>
                <w:rFonts w:eastAsia="宋体"/>
                <w:color w:val="000000" w:themeColor="text1"/>
                <w:sz w:val="24"/>
                <w14:textFill>
                  <w14:solidFill>
                    <w14:schemeClr w14:val="tx1"/>
                  </w14:solidFill>
                </w14:textFill>
              </w:rPr>
              <w:t>时至少应设置一个直接通向疏散走道（安全出口）或室外的疏散门；建筑面积大于等于200m</w:t>
            </w:r>
            <w:r>
              <w:rPr>
                <w:rFonts w:eastAsia="宋体"/>
                <w:color w:val="000000" w:themeColor="text1"/>
                <w:sz w:val="24"/>
                <w:vertAlign w:val="superscript"/>
                <w14:textFill>
                  <w14:solidFill>
                    <w14:schemeClr w14:val="tx1"/>
                  </w14:solidFill>
                </w14:textFill>
              </w:rPr>
              <w:t>2</w:t>
            </w:r>
            <w:r>
              <w:rPr>
                <w:rFonts w:eastAsia="宋体"/>
                <w:color w:val="000000" w:themeColor="text1"/>
                <w:sz w:val="24"/>
                <w14:textFill>
                  <w14:solidFill>
                    <w14:schemeClr w14:val="tx1"/>
                  </w14:solidFill>
                </w14:textFill>
              </w:rPr>
              <w:t>时至少应设置两个直接通向疏散走道（安全出口）或室外的疏散门；变电所长度大于60.0 m时至少应设置3个直接通向疏散走道（安全出口）或室外的疏散门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xml:space="preserve">  变电所内设置值班室时，值班室应设置直接通向室外或疏散走道（安全出口）的疏散门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xml:space="preserve">  当变电所设置两个及以上疏散门时，疏散门之间的距离不应小于5.0m，且不应大于40.0 m</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变压器室、配电室、电容器室的出入口门应向外开启。同一个防火分区内的变电所，其内部相通的门应为不燃材料制作的双向弹簧门。变压器室、配电室、电容器室长度大于7.0m时，至少应设两个出入口门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7</w:t>
            </w:r>
            <w:r>
              <w:rPr>
                <w:rFonts w:eastAsia="宋体"/>
                <w:color w:val="000000" w:themeColor="text1"/>
                <w:sz w:val="24"/>
                <w14:textFill>
                  <w14:solidFill>
                    <w14:schemeClr w14:val="tx1"/>
                  </w14:solidFill>
                </w14:textFill>
              </w:rPr>
              <w:t xml:space="preserve">  变压器室、配电室、电容器室等应设置防雨雪和小动物从采光窗、通风窗、门、电缆沟等进入室内的设施</w:t>
            </w:r>
            <w:r>
              <w:rPr>
                <w:rFonts w:hint="eastAsia" w:eastAsia="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rPr>
                <w:rFonts w:ascii="宋体" w:hAnsi="宋体" w:cs="Times New Roman"/>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8</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变电所地面或门槛宜高出本层楼地面不小于</w:t>
            </w:r>
            <w:r>
              <w:rPr>
                <w:rFonts w:ascii="宋体" w:hAnsi="宋体" w:cs="Times New Roman"/>
                <w:color w:val="000000" w:themeColor="text1"/>
                <w:kern w:val="0"/>
                <w:sz w:val="24"/>
                <w14:textFill>
                  <w14:solidFill>
                    <w14:schemeClr w14:val="tx1"/>
                  </w14:solidFill>
                </w14:textFill>
              </w:rPr>
              <w:t>0.1m</w:t>
            </w:r>
            <w:r>
              <w:rPr>
                <w:rFonts w:hint="eastAsia" w:ascii="宋体" w:hAnsi="宋体" w:cs="Times New Roman"/>
                <w:color w:val="000000" w:themeColor="text1"/>
                <w:kern w:val="0"/>
                <w:sz w:val="24"/>
                <w14:textFill>
                  <w14:solidFill>
                    <w14:schemeClr w14:val="tx1"/>
                  </w14:solidFill>
                </w14:textFill>
              </w:rPr>
              <w:t>。如果设在地下层，其地面或门槛宜高出所在楼层楼地面不小于</w:t>
            </w:r>
            <w:r>
              <w:rPr>
                <w:rFonts w:ascii="宋体" w:hAnsi="宋体" w:cs="Times New Roman"/>
                <w:color w:val="000000" w:themeColor="text1"/>
                <w:kern w:val="0"/>
                <w:sz w:val="24"/>
                <w14:textFill>
                  <w14:solidFill>
                    <w14:schemeClr w14:val="tx1"/>
                  </w14:solidFill>
                </w14:textFill>
              </w:rPr>
              <w:t>0.15m</w:t>
            </w:r>
            <w:r>
              <w:rPr>
                <w:rFonts w:hint="eastAsia" w:ascii="宋体" w:hAnsi="宋体" w:cs="Times New Roman"/>
                <w:color w:val="000000" w:themeColor="text1"/>
                <w:kern w:val="0"/>
                <w:sz w:val="24"/>
                <w14:textFill>
                  <w14:solidFill>
                    <w14:schemeClr w14:val="tx1"/>
                  </w14:solidFill>
                </w14:textFill>
              </w:rPr>
              <w:t>。变电所的电缆夹层、电缆沟和电缆室应采取防水、排水措施。</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8.3.1 </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民用建筑物内设置的变电所应符合下列规定：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变电所位置的选择应符合下列</w:t>
            </w:r>
            <w:r>
              <w:rPr>
                <w:rFonts w:hint="eastAsia" w:eastAsia="宋体"/>
                <w:color w:val="000000" w:themeColor="text1"/>
                <w:sz w:val="24"/>
                <w14:textFill>
                  <w14:solidFill>
                    <w14:schemeClr w14:val="tx1"/>
                  </w14:solidFill>
                </w14:textFill>
              </w:rPr>
              <w:t>规定</w:t>
            </w:r>
            <w:r>
              <w:rPr>
                <w:rFonts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宜接近用电负荷中心</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应方便进出线</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应方便设备吊装运输</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不应在厕所、卫生间、盥洗室、浴室、厨房或其他蓄水、经常积水场所的直接下一层设置，且不宜与上述场所相贴邻，当贴邻设置时应采取防水措施</w:t>
            </w:r>
            <w:r>
              <w:rPr>
                <w:rFonts w:hint="eastAsia" w:eastAsia="宋体"/>
                <w:color w:val="000000" w:themeColor="text1"/>
                <w:sz w:val="24"/>
                <w14:textFill>
                  <w14:solidFill>
                    <w14:schemeClr w14:val="tx1"/>
                  </w14:solidFill>
                </w14:textFill>
              </w:rPr>
              <w:t>。</w:t>
            </w:r>
          </w:p>
          <w:p>
            <w:pPr>
              <w:pStyle w:val="24"/>
              <w:ind w:firstLine="360"/>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变压器室、高压配电室、电容器室，不应在教室、居室的直接上、下层及贴邻处设置；当变电所的直接上、下层及贴邻处设置病房、客房、办公室、智能化系统机房时，应采取屏蔽、降噪等措施。</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地上高压配电室宜设不能开启的自然采光窗，其窗距室外地坪不宜低于1.8m；地上低压配电室可设能开启的不临街的自然采光通风窗，其窗应按本条第7款做防护措施</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变电所宜设在一个防火分区内。在一个防火分区内设置的变电所，建筑面积不大于200m</w:t>
            </w:r>
            <w:r>
              <w:rPr>
                <w:rFonts w:eastAsia="宋体"/>
                <w:color w:val="000000" w:themeColor="text1"/>
                <w:sz w:val="24"/>
                <w:vertAlign w:val="superscript"/>
                <w14:textFill>
                  <w14:solidFill>
                    <w14:schemeClr w14:val="tx1"/>
                  </w14:solidFill>
                </w14:textFill>
              </w:rPr>
              <w:t>2</w:t>
            </w:r>
            <w:r>
              <w:rPr>
                <w:rFonts w:eastAsia="宋体"/>
                <w:color w:val="000000" w:themeColor="text1"/>
                <w:sz w:val="24"/>
                <w14:textFill>
                  <w14:solidFill>
                    <w14:schemeClr w14:val="tx1"/>
                  </w14:solidFill>
                </w14:textFill>
              </w:rPr>
              <w:t>时至少应设置一个直接通向疏散走道（安全出口）或室外的疏散门；建筑面积大于等于200m</w:t>
            </w:r>
            <w:r>
              <w:rPr>
                <w:rFonts w:eastAsia="宋体"/>
                <w:color w:val="000000" w:themeColor="text1"/>
                <w:sz w:val="24"/>
                <w:vertAlign w:val="superscript"/>
                <w14:textFill>
                  <w14:solidFill>
                    <w14:schemeClr w14:val="tx1"/>
                  </w14:solidFill>
                </w14:textFill>
              </w:rPr>
              <w:t>2</w:t>
            </w:r>
            <w:r>
              <w:rPr>
                <w:rFonts w:eastAsia="宋体"/>
                <w:color w:val="000000" w:themeColor="text1"/>
                <w:sz w:val="24"/>
                <w14:textFill>
                  <w14:solidFill>
                    <w14:schemeClr w14:val="tx1"/>
                  </w14:solidFill>
                </w14:textFill>
              </w:rPr>
              <w:t>时至少应设置两个直接通向疏散走道（安全出口）或室外的疏散门；变电所长度大于60.0 m时至少应设置3个直接通向疏散走道（安全出口）或室外的疏散门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xml:space="preserve">  变电所内设置值班室时，值班室应设置直接通向室外或疏散走道（安全出口）的疏散门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5</w:t>
            </w:r>
            <w:r>
              <w:rPr>
                <w:rFonts w:eastAsia="宋体"/>
                <w:color w:val="000000" w:themeColor="text1"/>
                <w:sz w:val="24"/>
                <w14:textFill>
                  <w14:solidFill>
                    <w14:schemeClr w14:val="tx1"/>
                  </w14:solidFill>
                </w14:textFill>
              </w:rPr>
              <w:t xml:space="preserve">  当变电所设置两个及以上疏散门时，疏散门之间的距离不应小于5.0m，且不应大于40.0 m</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6</w:t>
            </w:r>
            <w:r>
              <w:rPr>
                <w:rFonts w:eastAsia="宋体"/>
                <w:color w:val="000000" w:themeColor="text1"/>
                <w:sz w:val="24"/>
                <w14:textFill>
                  <w14:solidFill>
                    <w14:schemeClr w14:val="tx1"/>
                  </w14:solidFill>
                </w14:textFill>
              </w:rPr>
              <w:t xml:space="preserve">  变压器室、配电室、电容器室的出入口门应向外开启。同一个防火分区内的变电所，其内部相通的门应为不燃材料制作的双向弹簧门。变压器室、配电室、电容器室长度大于7.0m时，至少应设两个出入口门</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7</w:t>
            </w:r>
            <w:r>
              <w:rPr>
                <w:rFonts w:eastAsia="宋体"/>
                <w:color w:val="000000" w:themeColor="text1"/>
                <w:sz w:val="24"/>
                <w14:textFill>
                  <w14:solidFill>
                    <w14:schemeClr w14:val="tx1"/>
                  </w14:solidFill>
                </w14:textFill>
              </w:rPr>
              <w:t xml:space="preserve">  变压器室、配电室、电容器室等应设置防雨雪和小动物从采光窗、通风窗、门、电缆沟等进入室内的设施</w:t>
            </w:r>
            <w:r>
              <w:rPr>
                <w:rFonts w:hint="eastAsia" w:eastAsia="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rPr>
                <w:rFonts w:ascii="宋体" w:hAnsi="宋体" w:cs="Times New Roman"/>
                <w:color w:val="000000" w:themeColor="text1"/>
                <w:kern w:val="0"/>
                <w:sz w:val="24"/>
                <w:u w:val="single"/>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 </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变电所地面或门槛</w:t>
            </w:r>
            <w:r>
              <w:rPr>
                <w:rFonts w:hint="eastAsia" w:ascii="宋体" w:hAnsi="宋体" w:cs="Times New Roman"/>
                <w:color w:val="000000" w:themeColor="text1"/>
                <w:kern w:val="0"/>
                <w:sz w:val="24"/>
                <w:bdr w:val="single" w:color="auto" w:sz="4" w:space="0"/>
                <w14:textFill>
                  <w14:solidFill>
                    <w14:schemeClr w14:val="tx1"/>
                  </w14:solidFill>
                </w14:textFill>
              </w:rPr>
              <w:t>宜</w:t>
            </w:r>
            <w:r>
              <w:rPr>
                <w:rFonts w:hint="eastAsia" w:ascii="宋体" w:hAnsi="宋体"/>
                <w:color w:val="000000" w:themeColor="text1"/>
                <w:kern w:val="0"/>
                <w:sz w:val="24"/>
                <w:u w:val="single"/>
                <w14:textFill>
                  <w14:solidFill>
                    <w14:schemeClr w14:val="tx1"/>
                  </w14:solidFill>
                </w14:textFill>
              </w:rPr>
              <w:t>应</w:t>
            </w:r>
            <w:r>
              <w:rPr>
                <w:rFonts w:hint="eastAsia" w:ascii="宋体" w:hAnsi="宋体" w:cs="Times New Roman"/>
                <w:color w:val="000000" w:themeColor="text1"/>
                <w:kern w:val="0"/>
                <w:sz w:val="24"/>
                <w14:textFill>
                  <w14:solidFill>
                    <w14:schemeClr w14:val="tx1"/>
                  </w14:solidFill>
                </w14:textFill>
              </w:rPr>
              <w:t>高出本层楼地面不小于</w:t>
            </w:r>
            <w:r>
              <w:rPr>
                <w:rFonts w:ascii="宋体" w:hAnsi="宋体" w:cs="Times New Roman"/>
                <w:color w:val="000000" w:themeColor="text1"/>
                <w:kern w:val="0"/>
                <w:sz w:val="24"/>
                <w14:textFill>
                  <w14:solidFill>
                    <w14:schemeClr w14:val="tx1"/>
                  </w14:solidFill>
                </w14:textFill>
              </w:rPr>
              <w:t>0.1m</w:t>
            </w:r>
            <w:r>
              <w:rPr>
                <w:rFonts w:hint="eastAsia" w:ascii="宋体" w:hAnsi="宋体" w:cs="Times New Roman"/>
                <w:color w:val="000000" w:themeColor="text1"/>
                <w:kern w:val="0"/>
                <w:sz w:val="24"/>
                <w14:textFill>
                  <w14:solidFill>
                    <w14:schemeClr w14:val="tx1"/>
                  </w14:solidFill>
                </w14:textFill>
              </w:rPr>
              <w:t>。如果设在地下层，其地面或门槛</w:t>
            </w:r>
            <w:r>
              <w:rPr>
                <w:rFonts w:hint="eastAsia" w:ascii="宋体" w:hAnsi="宋体" w:cs="Times New Roman"/>
                <w:color w:val="000000" w:themeColor="text1"/>
                <w:kern w:val="0"/>
                <w:sz w:val="24"/>
                <w:bdr w:val="single" w:color="auto" w:sz="4" w:space="0"/>
                <w14:textFill>
                  <w14:solidFill>
                    <w14:schemeClr w14:val="tx1"/>
                  </w14:solidFill>
                </w14:textFill>
              </w:rPr>
              <w:t>宜</w:t>
            </w:r>
            <w:r>
              <w:rPr>
                <w:rFonts w:hint="eastAsia" w:ascii="宋体" w:hAnsi="宋体"/>
                <w:color w:val="000000" w:themeColor="text1"/>
                <w:kern w:val="0"/>
                <w:sz w:val="24"/>
                <w:u w:val="single"/>
                <w14:textFill>
                  <w14:solidFill>
                    <w14:schemeClr w14:val="tx1"/>
                  </w14:solidFill>
                </w14:textFill>
              </w:rPr>
              <w:t>应</w:t>
            </w:r>
            <w:r>
              <w:rPr>
                <w:rFonts w:hint="eastAsia" w:ascii="宋体" w:hAnsi="宋体" w:cs="Times New Roman"/>
                <w:color w:val="000000" w:themeColor="text1"/>
                <w:kern w:val="0"/>
                <w:sz w:val="24"/>
                <w14:textFill>
                  <w14:solidFill>
                    <w14:schemeClr w14:val="tx1"/>
                  </w14:solidFill>
                </w14:textFill>
              </w:rPr>
              <w:t>高出所在楼层楼地面不小于</w:t>
            </w:r>
            <w:r>
              <w:rPr>
                <w:rFonts w:ascii="宋体" w:hAnsi="宋体" w:cs="Times New Roman"/>
                <w:color w:val="000000" w:themeColor="text1"/>
                <w:kern w:val="0"/>
                <w:sz w:val="24"/>
                <w14:textFill>
                  <w14:solidFill>
                    <w14:schemeClr w14:val="tx1"/>
                  </w14:solidFill>
                </w14:textFill>
              </w:rPr>
              <w:t>0.15m</w:t>
            </w:r>
            <w:r>
              <w:rPr>
                <w:rFonts w:hint="eastAsia" w:ascii="宋体" w:hAnsi="宋体" w:cs="Times New Roman"/>
                <w:color w:val="000000" w:themeColor="text1"/>
                <w:kern w:val="0"/>
                <w:sz w:val="24"/>
                <w14:textFill>
                  <w14:solidFill>
                    <w14:schemeClr w14:val="tx1"/>
                  </w14:solidFill>
                </w14:textFill>
              </w:rPr>
              <w:t>。变电所的电缆夹层、电缆沟和电缆室应采取防水、排水措施。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adjustRightInd w:val="0"/>
              <w:snapToGrid w:val="0"/>
              <w:spacing w:line="300" w:lineRule="auto"/>
              <w:textAlignment w:val="baseline"/>
              <w:outlineLvl w:val="2"/>
              <w:rPr>
                <w:rFonts w:ascii="宋体" w:hAnsi="宋体" w:cs="Times New Roman"/>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8.3.4</w:t>
            </w:r>
            <w:r>
              <w:rPr>
                <w:rFonts w:ascii="宋体" w:hAnsi="宋体" w:cs="Times New Roman"/>
                <w:b/>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智能化系统机房应符合下列规定：</w:t>
            </w:r>
          </w:p>
          <w:p>
            <w:pPr>
              <w:adjustRightInd w:val="0"/>
              <w:snapToGrid w:val="0"/>
              <w:spacing w:line="300" w:lineRule="auto"/>
              <w:ind w:firstLine="482" w:firstLineChars="200"/>
              <w:textAlignment w:val="baseline"/>
              <w:rPr>
                <w:rFonts w:ascii="宋体" w:hAnsi="宋体" w:cs="Times New Roman"/>
                <w:color w:val="000000" w:themeColor="text1"/>
                <w:kern w:val="0"/>
                <w:sz w:val="24"/>
                <w14:textFill>
                  <w14:solidFill>
                    <w14:schemeClr w14:val="tx1"/>
                  </w14:solidFill>
                </w14:textFill>
              </w:rPr>
            </w:pPr>
            <w:r>
              <w:rPr>
                <w:rFonts w:cs="Times New Roman"/>
                <w:b/>
                <w:color w:val="000000" w:themeColor="text1"/>
                <w:kern w:val="0"/>
                <w:sz w:val="24"/>
                <w14:textFill>
                  <w14:solidFill>
                    <w14:schemeClr w14:val="tx1"/>
                  </w14:solidFill>
                </w14:textFill>
              </w:rPr>
              <w:t xml:space="preserve">1 </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机房地面或门槛宜高出本层楼地面不小于</w:t>
            </w:r>
            <w:r>
              <w:rPr>
                <w:rFonts w:ascii="宋体" w:hAnsi="宋体" w:cs="Times New Roman"/>
                <w:color w:val="000000" w:themeColor="text1"/>
                <w:kern w:val="0"/>
                <w:sz w:val="24"/>
                <w14:textFill>
                  <w14:solidFill>
                    <w14:schemeClr w14:val="tx1"/>
                  </w14:solidFill>
                </w14:textFill>
              </w:rPr>
              <w:t>0.1m</w:t>
            </w:r>
            <w:r>
              <w:rPr>
                <w:rFonts w:hint="eastAsia" w:ascii="宋体" w:hAnsi="宋体" w:cs="Times New Roman"/>
                <w:color w:val="000000" w:themeColor="text1"/>
                <w:kern w:val="0"/>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机房宜铺设架空地板、网络地板或地面线槽；宜采用防静电、防尘材料；机房净高不宜小于2.50m</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机房可单独设置，也可合用设置。消防控制室与其他控制室合用时，消防设备在室内应占有独立的区域，且相互间不会产生干扰；安防监控中心与其他控制室合用时，风险等级应得到主管安防部门的确认</w:t>
            </w:r>
            <w:r>
              <w:rPr>
                <w:rFonts w:hint="eastAsia" w:eastAsia="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4</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消防控制室、安防监控中心的设置应符合有关国家现行消防、安防标准的规定。消防控制室、安防监控中心宜设在建筑物的首层或地下一层。</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8.3.4  </w:t>
            </w:r>
            <w:r>
              <w:rPr>
                <w:rFonts w:hint="eastAsia" w:ascii="宋体" w:hAnsi="宋体" w:cs="Times New Roman"/>
                <w:color w:val="000000" w:themeColor="text1"/>
                <w:kern w:val="0"/>
                <w:sz w:val="24"/>
                <w14:textFill>
                  <w14:solidFill>
                    <w14:schemeClr w14:val="tx1"/>
                  </w14:solidFill>
                </w14:textFill>
              </w:rPr>
              <w:t>智能化系统机房应符合下列规定：</w:t>
            </w:r>
          </w:p>
          <w:p>
            <w:pPr>
              <w:adjustRightInd w:val="0"/>
              <w:snapToGrid w:val="0"/>
              <w:spacing w:line="300" w:lineRule="auto"/>
              <w:ind w:firstLine="482" w:firstLineChars="200"/>
              <w:textAlignment w:val="baseline"/>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1 </w:t>
            </w:r>
            <w:r>
              <w:rPr>
                <w:rFonts w:ascii="宋体" w:hAnsi="宋体" w:cs="Times New Roman"/>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机房地面或门槛</w:t>
            </w:r>
            <w:r>
              <w:rPr>
                <w:rFonts w:hint="eastAsia" w:ascii="宋体" w:hAnsi="宋体" w:cs="Times New Roman"/>
                <w:color w:val="000000" w:themeColor="text1"/>
                <w:kern w:val="0"/>
                <w:sz w:val="24"/>
                <w:bdr w:val="single" w:color="auto" w:sz="4" w:space="0"/>
                <w14:textFill>
                  <w14:solidFill>
                    <w14:schemeClr w14:val="tx1"/>
                  </w14:solidFill>
                </w14:textFill>
              </w:rPr>
              <w:t>宜</w:t>
            </w:r>
            <w:r>
              <w:rPr>
                <w:rFonts w:hint="eastAsia" w:ascii="宋体" w:hAnsi="宋体" w:cs="Times New Roman"/>
                <w:color w:val="000000" w:themeColor="text1"/>
                <w:kern w:val="0"/>
                <w:sz w:val="24"/>
                <w:u w:val="single"/>
                <w14:textFill>
                  <w14:solidFill>
                    <w14:schemeClr w14:val="tx1"/>
                  </w14:solidFill>
                </w14:textFill>
              </w:rPr>
              <w:t>应</w:t>
            </w:r>
            <w:r>
              <w:rPr>
                <w:rFonts w:hint="eastAsia" w:ascii="宋体" w:hAnsi="宋体" w:cs="Times New Roman"/>
                <w:color w:val="000000" w:themeColor="text1"/>
                <w:kern w:val="0"/>
                <w:sz w:val="24"/>
                <w14:textFill>
                  <w14:solidFill>
                    <w14:schemeClr w14:val="tx1"/>
                  </w14:solidFill>
                </w14:textFill>
              </w:rPr>
              <w:t>高出本层楼地面不小于</w:t>
            </w:r>
            <w:r>
              <w:rPr>
                <w:rFonts w:ascii="宋体" w:hAnsi="宋体" w:cs="Times New Roman"/>
                <w:color w:val="000000" w:themeColor="text1"/>
                <w:kern w:val="0"/>
                <w:sz w:val="24"/>
                <w:bdr w:val="single" w:color="auto" w:sz="4" w:space="0"/>
                <w14:textFill>
                  <w14:solidFill>
                    <w14:schemeClr w14:val="tx1"/>
                  </w14:solidFill>
                </w14:textFill>
              </w:rPr>
              <w:t>0.1m</w:t>
            </w:r>
            <w:r>
              <w:rPr>
                <w:rFonts w:ascii="宋体" w:hAnsi="宋体" w:cs="Times New Roman"/>
                <w:color w:val="000000" w:themeColor="text1"/>
                <w:kern w:val="0"/>
                <w:sz w:val="24"/>
                <w:u w:val="single"/>
                <w14:textFill>
                  <w14:solidFill>
                    <w14:schemeClr w14:val="tx1"/>
                  </w14:solidFill>
                </w14:textFill>
              </w:rPr>
              <w:t xml:space="preserve"> 0.15m</w:t>
            </w:r>
            <w:r>
              <w:rPr>
                <w:rFonts w:hint="eastAsia" w:ascii="宋体" w:hAnsi="宋体" w:cs="Times New Roman"/>
                <w:color w:val="000000" w:themeColor="text1"/>
                <w:kern w:val="0"/>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机房宜铺设架空地板、网络地板或地面线槽；宜采用防静电、防尘材料；机房净高不宜小于2.50m</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3</w:t>
            </w:r>
            <w:r>
              <w:rPr>
                <w:rFonts w:eastAsia="宋体"/>
                <w:color w:val="000000" w:themeColor="text1"/>
                <w:sz w:val="24"/>
                <w14:textFill>
                  <w14:solidFill>
                    <w14:schemeClr w14:val="tx1"/>
                  </w14:solidFill>
                </w14:textFill>
              </w:rPr>
              <w:t xml:space="preserve">  机房可单独设置，也可合用设置。消防控制室与其他控制室合用时，消防设备在室内应占有独立的区域，且相互间不会产生干扰；安防监控中心与其他控制室合用时，风险等级应得到主管安防部门的确认</w:t>
            </w:r>
            <w:r>
              <w:rPr>
                <w:rFonts w:hint="eastAsia" w:eastAsia="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4  </w:t>
            </w:r>
            <w:r>
              <w:rPr>
                <w:rFonts w:hint="eastAsia" w:ascii="宋体" w:hAnsi="宋体" w:cs="Times New Roman"/>
                <w:color w:val="000000" w:themeColor="text1"/>
                <w:kern w:val="0"/>
                <w:sz w:val="24"/>
                <w14:textFill>
                  <w14:solidFill>
                    <w14:schemeClr w14:val="tx1"/>
                  </w14:solidFill>
                </w14:textFill>
              </w:rPr>
              <w:t>消防控制室、安防监控中心的设置应符合有关国家现行消防、安防标准的规定。消防控制室、安防监控中心</w:t>
            </w:r>
            <w:r>
              <w:rPr>
                <w:rFonts w:hint="eastAsia" w:ascii="宋体" w:hAnsi="宋体" w:cs="Times New Roman"/>
                <w:color w:val="000000" w:themeColor="text1"/>
                <w:kern w:val="0"/>
                <w:sz w:val="24"/>
                <w:bdr w:val="single" w:color="auto" w:sz="4" w:space="0"/>
                <w14:textFill>
                  <w14:solidFill>
                    <w14:schemeClr w14:val="tx1"/>
                  </w14:solidFill>
                </w14:textFill>
              </w:rPr>
              <w:t>宜</w:t>
            </w:r>
            <w:r>
              <w:rPr>
                <w:rFonts w:hint="eastAsia" w:ascii="宋体" w:hAnsi="宋体" w:cs="Times New Roman"/>
                <w:color w:val="000000" w:themeColor="text1"/>
                <w:kern w:val="0"/>
                <w:sz w:val="24"/>
                <w:u w:val="single"/>
                <w14:textFill>
                  <w14:solidFill>
                    <w14:schemeClr w14:val="tx1"/>
                  </w14:solidFill>
                </w14:textFill>
              </w:rPr>
              <w:t>应</w:t>
            </w:r>
            <w:r>
              <w:rPr>
                <w:rFonts w:hint="eastAsia" w:ascii="宋体" w:hAnsi="宋体" w:cs="Times New Roman"/>
                <w:color w:val="000000" w:themeColor="text1"/>
                <w:kern w:val="0"/>
                <w:sz w:val="24"/>
                <w14:textFill>
                  <w14:solidFill>
                    <w14:schemeClr w14:val="tx1"/>
                  </w14:solidFill>
                </w14:textFill>
              </w:rPr>
              <w:t>设在建筑物的首层或地下一层。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adjustRightInd w:val="0"/>
              <w:snapToGrid w:val="0"/>
              <w:spacing w:line="300" w:lineRule="auto"/>
              <w:textAlignment w:val="baseline"/>
              <w:outlineLvl w:val="2"/>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8.4.2  </w:t>
            </w:r>
            <w:r>
              <w:rPr>
                <w:rFonts w:ascii="宋体" w:hAnsi="宋体" w:cs="Times New Roman"/>
                <w:color w:val="000000" w:themeColor="text1"/>
                <w:kern w:val="0"/>
                <w:sz w:val="24"/>
                <w14:textFill>
                  <w14:solidFill>
                    <w14:schemeClr w14:val="tx1"/>
                  </w14:solidFill>
                </w14:textFill>
              </w:rPr>
              <w:t>燃气管道采用室外</w:t>
            </w:r>
            <w:r>
              <w:rPr>
                <w:rFonts w:hint="eastAsia" w:ascii="宋体" w:hAnsi="宋体" w:cs="Times New Roman"/>
                <w:color w:val="000000" w:themeColor="text1"/>
                <w:kern w:val="0"/>
                <w:sz w:val="24"/>
                <w14:textFill>
                  <w14:solidFill>
                    <w14:schemeClr w14:val="tx1"/>
                  </w14:solidFill>
                </w14:textFill>
              </w:rPr>
              <w:t>架空</w:t>
            </w:r>
            <w:r>
              <w:rPr>
                <w:rFonts w:ascii="宋体" w:hAnsi="宋体" w:cs="Times New Roman"/>
                <w:color w:val="000000" w:themeColor="text1"/>
                <w:kern w:val="0"/>
                <w:sz w:val="24"/>
                <w14:textFill>
                  <w14:solidFill>
                    <w14:schemeClr w14:val="tx1"/>
                  </w14:solidFill>
                </w14:textFill>
              </w:rPr>
              <w:t>敷设时，应符合下列规定：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1  </w:t>
            </w:r>
            <w:r>
              <w:rPr>
                <w:rFonts w:eastAsia="宋体"/>
                <w:color w:val="000000" w:themeColor="text1"/>
                <w:sz w:val="24"/>
                <w14:textFill>
                  <w14:solidFill>
                    <w14:schemeClr w14:val="tx1"/>
                  </w14:solidFill>
                </w14:textFill>
              </w:rPr>
              <w:t>可沿建筑物外墙或屋面敷设</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2  </w:t>
            </w:r>
            <w:r>
              <w:rPr>
                <w:rFonts w:eastAsia="宋体"/>
                <w:color w:val="000000" w:themeColor="text1"/>
                <w:sz w:val="24"/>
                <w14:textFill>
                  <w14:solidFill>
                    <w14:schemeClr w14:val="tx1"/>
                  </w14:solidFill>
                </w14:textFill>
              </w:rPr>
              <w:t>中压燃气管道，可沿耐火等级不低于二级的居住建筑或公共建筑的外墙敷设，该建筑外墙的耐火极限不得低于2.50h</w:t>
            </w:r>
            <w:r>
              <w:rPr>
                <w:rFonts w:hint="eastAsia" w:eastAsia="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outlineLvl w:val="2"/>
              <w:rPr>
                <w:rFonts w:ascii="宋体" w:hAnsi="宋体" w:cs="Times New Roman"/>
                <w:color w:val="000000" w:themeColor="text1"/>
                <w:kern w:val="0"/>
                <w:sz w:val="24"/>
                <w14:textFill>
                  <w14:solidFill>
                    <w14:schemeClr w14:val="tx1"/>
                  </w14:solidFill>
                </w14:textFill>
              </w:rPr>
            </w:pPr>
            <w:r>
              <w:rPr>
                <w:rFonts w:hint="eastAsia" w:ascii="宋体" w:hAnsi="宋体" w:cs="Times New Roman"/>
                <w:b/>
                <w:color w:val="000000" w:themeColor="text1"/>
                <w:kern w:val="0"/>
                <w:sz w:val="24"/>
                <w14:textFill>
                  <w14:solidFill>
                    <w14:schemeClr w14:val="tx1"/>
                  </w14:solidFill>
                </w14:textFill>
              </w:rPr>
              <w:t>3</w:t>
            </w:r>
            <w:r>
              <w:rPr>
                <w:rFonts w:hint="eastAsia" w:ascii="宋体" w:hAnsi="宋体" w:cs="Times New Roman"/>
                <w:color w:val="000000" w:themeColor="text1"/>
                <w:kern w:val="0"/>
                <w:sz w:val="24"/>
                <w14:textFill>
                  <w14:solidFill>
                    <w14:schemeClr w14:val="tx1"/>
                  </w14:solidFill>
                </w14:textFill>
              </w:rPr>
              <w:t xml:space="preserve"> 燃气管道距居住建筑或公共建筑物非用气房间</w:t>
            </w:r>
            <w:bookmarkStart w:id="5" w:name="_Hlk146564224"/>
            <w:r>
              <w:rPr>
                <w:rFonts w:hint="eastAsia" w:ascii="宋体" w:hAnsi="宋体" w:cs="Times New Roman"/>
                <w:color w:val="000000" w:themeColor="text1"/>
                <w:kern w:val="0"/>
                <w:sz w:val="24"/>
                <w14:textFill>
                  <w14:solidFill>
                    <w14:schemeClr w14:val="tx1"/>
                  </w14:solidFill>
                </w14:textFill>
              </w:rPr>
              <w:t>门、窗洞口的水平净距</w:t>
            </w:r>
            <w:bookmarkEnd w:id="5"/>
            <w:r>
              <w:rPr>
                <w:rFonts w:hint="eastAsia" w:ascii="宋体" w:hAnsi="宋体" w:cs="Times New Roman"/>
                <w:color w:val="000000" w:themeColor="text1"/>
                <w:kern w:val="0"/>
                <w:sz w:val="24"/>
                <w14:textFill>
                  <w14:solidFill>
                    <w14:schemeClr w14:val="tx1"/>
                  </w14:solidFill>
                </w14:textFill>
              </w:rPr>
              <w:t>，中压管道不宜小于0.5m，低压管道不宜小于0.3m。</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s="Times New Roman"/>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8.4.2  </w:t>
            </w:r>
            <w:r>
              <w:rPr>
                <w:rFonts w:ascii="宋体" w:hAnsi="宋体" w:cs="Times New Roman"/>
                <w:color w:val="000000" w:themeColor="text1"/>
                <w:kern w:val="0"/>
                <w:sz w:val="24"/>
                <w14:textFill>
                  <w14:solidFill>
                    <w14:schemeClr w14:val="tx1"/>
                  </w14:solidFill>
                </w14:textFill>
              </w:rPr>
              <w:t>燃气管道采用室外</w:t>
            </w:r>
            <w:r>
              <w:rPr>
                <w:rFonts w:hint="eastAsia" w:ascii="宋体" w:hAnsi="宋体" w:cs="Times New Roman"/>
                <w:color w:val="000000" w:themeColor="text1"/>
                <w:kern w:val="0"/>
                <w:sz w:val="24"/>
                <w:bdr w:val="single" w:color="auto" w:sz="4" w:space="0"/>
                <w14:textFill>
                  <w14:solidFill>
                    <w14:schemeClr w14:val="tx1"/>
                  </w14:solidFill>
                </w14:textFill>
              </w:rPr>
              <w:t>架空</w:t>
            </w:r>
            <w:r>
              <w:rPr>
                <w:rFonts w:hint="eastAsia" w:ascii="宋体" w:hAnsi="宋体" w:cs="Times New Roman"/>
                <w:color w:val="000000" w:themeColor="text1"/>
                <w:kern w:val="0"/>
                <w:sz w:val="24"/>
                <w:u w:val="single"/>
                <w14:textFill>
                  <w14:solidFill>
                    <w14:schemeClr w14:val="tx1"/>
                  </w14:solidFill>
                </w14:textFill>
              </w:rPr>
              <w:t>露天</w:t>
            </w:r>
            <w:r>
              <w:rPr>
                <w:rFonts w:ascii="宋体" w:hAnsi="宋体" w:cs="Times New Roman"/>
                <w:color w:val="000000" w:themeColor="text1"/>
                <w:kern w:val="0"/>
                <w:sz w:val="24"/>
                <w14:textFill>
                  <w14:solidFill>
                    <w14:schemeClr w14:val="tx1"/>
                  </w14:solidFill>
                </w14:textFill>
              </w:rPr>
              <w:t>敷设时，应符合下列规定：</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1  </w:t>
            </w:r>
            <w:r>
              <w:rPr>
                <w:rFonts w:eastAsia="宋体"/>
                <w:color w:val="000000" w:themeColor="text1"/>
                <w:sz w:val="24"/>
                <w14:textFill>
                  <w14:solidFill>
                    <w14:schemeClr w14:val="tx1"/>
                  </w14:solidFill>
                </w14:textFill>
              </w:rPr>
              <w:t>可沿建筑物外墙或屋面敷设</w:t>
            </w:r>
            <w:r>
              <w:rPr>
                <w:rFonts w:hint="eastAsia" w:eastAsia="宋体"/>
                <w:color w:val="000000" w:themeColor="text1"/>
                <w:sz w:val="24"/>
                <w14:textFill>
                  <w14:solidFill>
                    <w14:schemeClr w14:val="tx1"/>
                  </w14:solidFill>
                </w14:textFill>
              </w:rPr>
              <w:t>。</w:t>
            </w:r>
          </w:p>
          <w:p>
            <w:pPr>
              <w:pStyle w:val="24"/>
              <w:ind w:firstLine="482" w:firstLineChars="2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2  </w:t>
            </w:r>
            <w:r>
              <w:rPr>
                <w:rFonts w:eastAsia="宋体"/>
                <w:color w:val="000000" w:themeColor="text1"/>
                <w:sz w:val="24"/>
                <w14:textFill>
                  <w14:solidFill>
                    <w14:schemeClr w14:val="tx1"/>
                  </w14:solidFill>
                </w14:textFill>
              </w:rPr>
              <w:t>中压燃气管道，可沿耐火等级不低于二级的居住建筑或公共建筑的外墙敷设，该建筑外墙的耐火极限不得低于2.50h</w:t>
            </w:r>
            <w:r>
              <w:rPr>
                <w:rFonts w:hint="eastAsia" w:eastAsia="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outlineLvl w:val="2"/>
              <w:rPr>
                <w:rFonts w:ascii="宋体" w:hAnsi="宋体" w:cs="Times New Roman"/>
                <w:b/>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3 </w:t>
            </w:r>
            <w:r>
              <w:rPr>
                <w:rFonts w:hint="eastAsia" w:ascii="宋体" w:hAnsi="宋体" w:cs="Times New Roman"/>
                <w:color w:val="000000" w:themeColor="text1"/>
                <w:kern w:val="0"/>
                <w:sz w:val="24"/>
                <w14:textFill>
                  <w14:solidFill>
                    <w14:schemeClr w14:val="tx1"/>
                  </w14:solidFill>
                </w14:textFill>
              </w:rPr>
              <w:t>燃气管道距居住建筑或公共建筑物</w:t>
            </w:r>
            <w:r>
              <w:rPr>
                <w:rFonts w:hint="eastAsia" w:ascii="宋体" w:hAnsi="宋体" w:cs="Times New Roman"/>
                <w:color w:val="000000" w:themeColor="text1"/>
                <w:kern w:val="0"/>
                <w:sz w:val="24"/>
                <w:bdr w:val="single" w:color="auto" w:sz="4" w:space="0"/>
                <w14:textFill>
                  <w14:solidFill>
                    <w14:schemeClr w14:val="tx1"/>
                  </w14:solidFill>
                </w14:textFill>
              </w:rPr>
              <w:t>非用气房间</w:t>
            </w:r>
            <w:r>
              <w:rPr>
                <w:rFonts w:hint="eastAsia" w:ascii="宋体" w:hAnsi="宋体" w:cs="Times New Roman"/>
                <w:color w:val="000000" w:themeColor="text1"/>
                <w:kern w:val="0"/>
                <w:sz w:val="24"/>
                <w:u w:val="single"/>
                <w14:textFill>
                  <w14:solidFill>
                    <w14:schemeClr w14:val="tx1"/>
                  </w14:solidFill>
                </w14:textFill>
              </w:rPr>
              <w:t>不设燃气管道和燃具的房间</w:t>
            </w:r>
            <w:r>
              <w:rPr>
                <w:rFonts w:hint="eastAsia" w:ascii="宋体" w:hAnsi="宋体" w:cs="Times New Roman"/>
                <w:color w:val="000000" w:themeColor="text1"/>
                <w:kern w:val="0"/>
                <w:sz w:val="24"/>
                <w14:textFill>
                  <w14:solidFill>
                    <w14:schemeClr w14:val="tx1"/>
                  </w14:solidFill>
                </w14:textFill>
              </w:rPr>
              <w:t>门、窗洞口的水平净距，中压管道不</w:t>
            </w:r>
            <w:r>
              <w:rPr>
                <w:rFonts w:hint="eastAsia" w:ascii="宋体" w:hAnsi="宋体" w:cs="Times New Roman"/>
                <w:color w:val="000000" w:themeColor="text1"/>
                <w:kern w:val="0"/>
                <w:sz w:val="24"/>
                <w:bdr w:val="single" w:color="auto" w:sz="4" w:space="0"/>
                <w14:textFill>
                  <w14:solidFill>
                    <w14:schemeClr w14:val="tx1"/>
                  </w14:solidFill>
                </w14:textFill>
              </w:rPr>
              <w:t>宜</w:t>
            </w:r>
            <w:r>
              <w:rPr>
                <w:rFonts w:hint="eastAsia" w:ascii="宋体" w:hAnsi="宋体" w:cs="Times New Roman"/>
                <w:color w:val="000000" w:themeColor="text1"/>
                <w:kern w:val="0"/>
                <w:sz w:val="24"/>
                <w:u w:val="single"/>
                <w14:textFill>
                  <w14:solidFill>
                    <w14:schemeClr w14:val="tx1"/>
                  </w14:solidFill>
                </w14:textFill>
              </w:rPr>
              <w:t>应</w:t>
            </w:r>
            <w:r>
              <w:rPr>
                <w:rFonts w:hint="eastAsia" w:ascii="宋体" w:hAnsi="宋体" w:cs="Times New Roman"/>
                <w:color w:val="000000" w:themeColor="text1"/>
                <w:kern w:val="0"/>
                <w:sz w:val="24"/>
                <w14:textFill>
                  <w14:solidFill>
                    <w14:schemeClr w14:val="tx1"/>
                  </w14:solidFill>
                </w14:textFill>
              </w:rPr>
              <w:t>小于0.5m，低压管道不</w:t>
            </w:r>
            <w:r>
              <w:rPr>
                <w:rFonts w:hint="eastAsia" w:ascii="宋体" w:hAnsi="宋体" w:cs="Times New Roman"/>
                <w:color w:val="000000" w:themeColor="text1"/>
                <w:kern w:val="0"/>
                <w:sz w:val="24"/>
                <w:bdr w:val="single" w:color="auto" w:sz="4" w:space="0"/>
                <w14:textFill>
                  <w14:solidFill>
                    <w14:schemeClr w14:val="tx1"/>
                  </w14:solidFill>
                </w14:textFill>
              </w:rPr>
              <w:t>宜</w:t>
            </w:r>
            <w:r>
              <w:rPr>
                <w:rFonts w:hint="eastAsia" w:ascii="宋体" w:hAnsi="宋体" w:cs="Times New Roman"/>
                <w:color w:val="000000" w:themeColor="text1"/>
                <w:kern w:val="0"/>
                <w:sz w:val="24"/>
                <w:u w:val="single"/>
                <w14:textFill>
                  <w14:solidFill>
                    <w14:schemeClr w14:val="tx1"/>
                  </w14:solidFill>
                </w14:textFill>
              </w:rPr>
              <w:t>应</w:t>
            </w:r>
            <w:r>
              <w:rPr>
                <w:rFonts w:hint="eastAsia" w:ascii="宋体" w:hAnsi="宋体" w:cs="Times New Roman"/>
                <w:color w:val="000000" w:themeColor="text1"/>
                <w:kern w:val="0"/>
                <w:sz w:val="24"/>
                <w14:textFill>
                  <w14:solidFill>
                    <w14:schemeClr w14:val="tx1"/>
                  </w14:solidFill>
                </w14:textFill>
              </w:rPr>
              <w:t>小于0.3m。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4"/>
              <w:snapToGrid w:val="0"/>
              <w:spacing w:line="300" w:lineRule="auto"/>
              <w:ind w:firstLine="0" w:firstLineChars="0"/>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8.4.3</w:t>
            </w:r>
            <w:r>
              <w:rPr>
                <w:color w:val="000000" w:themeColor="text1"/>
                <w:sz w:val="24"/>
                <w:szCs w:val="24"/>
                <w14:textFill>
                  <w14:solidFill>
                    <w14:schemeClr w14:val="tx1"/>
                  </w14:solidFill>
                </w14:textFill>
              </w:rPr>
              <w:t xml:space="preserve">  </w:t>
            </w:r>
            <w:r>
              <w:rPr>
                <w:rFonts w:hint="eastAsia" w:eastAsia="宋体" w:cs="宋体"/>
                <w:color w:val="000000" w:themeColor="text1"/>
                <w:kern w:val="0"/>
                <w:sz w:val="24"/>
                <w:szCs w:val="24"/>
                <w14:textFill>
                  <w14:solidFill>
                    <w14:schemeClr w14:val="tx1"/>
                  </w14:solidFill>
                </w14:textFill>
              </w:rPr>
              <w:t>区域燃气调压站(箱)可设置于地上或地下，</w:t>
            </w:r>
            <w:r>
              <w:rPr>
                <w:rFonts w:hint="eastAsia" w:eastAsia="宋体" w:cs="Times New Roman"/>
                <w:color w:val="000000" w:themeColor="text1"/>
                <w:kern w:val="0"/>
                <w:sz w:val="24"/>
                <w:szCs w:val="24"/>
                <w14:textFill>
                  <w14:solidFill>
                    <w14:schemeClr w14:val="tx1"/>
                  </w14:solidFill>
                </w14:textFill>
              </w:rPr>
              <w:t>与建筑物的水平净距</w:t>
            </w:r>
            <w:bookmarkStart w:id="6" w:name="_Hlk146564915"/>
            <w:r>
              <w:rPr>
                <w:rFonts w:hint="eastAsia" w:eastAsia="宋体" w:cs="宋体"/>
                <w:color w:val="000000" w:themeColor="text1"/>
                <w:kern w:val="0"/>
                <w:sz w:val="24"/>
                <w:szCs w:val="24"/>
                <w14:textFill>
                  <w14:solidFill>
                    <w14:schemeClr w14:val="tx1"/>
                  </w14:solidFill>
                </w14:textFill>
              </w:rPr>
              <w:t>应符合现行国家标准《城镇燃气设计规范》GB 50028的有关</w:t>
            </w:r>
            <w:bookmarkEnd w:id="6"/>
            <w:r>
              <w:rPr>
                <w:rFonts w:hint="eastAsia" w:eastAsia="宋体" w:cs="宋体"/>
                <w:color w:val="000000" w:themeColor="text1"/>
                <w:kern w:val="0"/>
                <w:sz w:val="24"/>
                <w:szCs w:val="24"/>
                <w14:textFill>
                  <w14:solidFill>
                    <w14:schemeClr w14:val="tx1"/>
                  </w14:solidFill>
                </w14:textFill>
              </w:rPr>
              <w:t>规定。</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s="Times New Roman"/>
                <w:b/>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8.4.3  </w:t>
            </w:r>
            <w:r>
              <w:rPr>
                <w:rFonts w:hint="eastAsia" w:ascii="宋体" w:hAnsi="宋体" w:cs="Times New Roman"/>
                <w:color w:val="000000" w:themeColor="text1"/>
                <w:kern w:val="0"/>
                <w:sz w:val="24"/>
                <w14:textFill>
                  <w14:solidFill>
                    <w14:schemeClr w14:val="tx1"/>
                  </w14:solidFill>
                </w14:textFill>
              </w:rPr>
              <w:t>区域燃气调压站</w:t>
            </w:r>
            <w:r>
              <w:rPr>
                <w:rFonts w:ascii="宋体" w:hAnsi="宋体" w:cs="Times New Roman"/>
                <w:color w:val="000000" w:themeColor="text1"/>
                <w:kern w:val="0"/>
                <w:sz w:val="24"/>
                <w14:textFill>
                  <w14:solidFill>
                    <w14:schemeClr w14:val="tx1"/>
                  </w14:solidFill>
                </w14:textFill>
              </w:rPr>
              <w:t>(箱)可设置于地上或地下，</w:t>
            </w:r>
            <w:r>
              <w:rPr>
                <w:rFonts w:hint="eastAsia" w:ascii="宋体" w:hAnsi="宋体" w:cs="Times New Roman"/>
                <w:color w:val="000000" w:themeColor="text1"/>
                <w:kern w:val="0"/>
                <w:sz w:val="24"/>
                <w:u w:val="single"/>
                <w14:textFill>
                  <w14:solidFill>
                    <w14:schemeClr w14:val="tx1"/>
                  </w14:solidFill>
                </w14:textFill>
              </w:rPr>
              <w:t>且应独立设置，</w:t>
            </w:r>
            <w:r>
              <w:rPr>
                <w:rFonts w:hint="eastAsia" w:cs="Times New Roman"/>
                <w:color w:val="000000" w:themeColor="text1"/>
                <w:kern w:val="0"/>
                <w:sz w:val="24"/>
                <w:bdr w:val="single" w:color="auto" w:sz="4" w:space="0"/>
                <w14:textFill>
                  <w14:solidFill>
                    <w14:schemeClr w14:val="tx1"/>
                  </w14:solidFill>
                </w14:textFill>
              </w:rPr>
              <w:t>与建筑物的水平净距</w:t>
            </w:r>
            <w:r>
              <w:rPr>
                <w:rFonts w:hint="eastAsia" w:ascii="宋体" w:hAnsi="宋体" w:cs="Times New Roman"/>
                <w:color w:val="000000" w:themeColor="text1"/>
                <w:kern w:val="0"/>
                <w:sz w:val="24"/>
                <w:u w:val="single"/>
                <w14:textFill>
                  <w14:solidFill>
                    <w14:schemeClr w14:val="tx1"/>
                  </w14:solidFill>
                </w14:textFill>
              </w:rPr>
              <w:t>并</w:t>
            </w:r>
            <w:r>
              <w:rPr>
                <w:rFonts w:hint="eastAsia" w:ascii="宋体" w:hAnsi="宋体" w:cs="Times New Roman"/>
                <w:color w:val="000000" w:themeColor="text1"/>
                <w:kern w:val="0"/>
                <w:sz w:val="24"/>
                <w14:textFill>
                  <w14:solidFill>
                    <w14:schemeClr w14:val="tx1"/>
                  </w14:solidFill>
                </w14:textFill>
              </w:rPr>
              <w:t>应符合现行国家标准《城镇燃气设计规范》</w:t>
            </w:r>
            <w:r>
              <w:rPr>
                <w:rFonts w:ascii="宋体" w:hAnsi="宋体" w:cs="Times New Roman"/>
                <w:color w:val="000000" w:themeColor="text1"/>
                <w:kern w:val="0"/>
                <w:sz w:val="24"/>
                <w14:textFill>
                  <w14:solidFill>
                    <w14:schemeClr w14:val="tx1"/>
                  </w14:solidFill>
                </w14:textFill>
              </w:rPr>
              <w:t>GB 50028的有关规定。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widowControl/>
              <w:shd w:val="clear" w:color="auto" w:fill="FFFFFF"/>
              <w:snapToGrid w:val="0"/>
              <w:spacing w:line="300" w:lineRule="auto"/>
              <w:jc w:val="left"/>
              <w:rPr>
                <w:color w:val="000000" w:themeColor="text1"/>
                <w:sz w:val="24"/>
                <w:u w:val="single"/>
                <w14:textFill>
                  <w14:solidFill>
                    <w14:schemeClr w14:val="tx1"/>
                  </w14:solidFill>
                </w14:textFill>
              </w:rPr>
            </w:pPr>
            <w:r>
              <w:rPr>
                <w:rFonts w:eastAsiaTheme="minorEastAsia"/>
                <w:b/>
                <w:color w:val="000000" w:themeColor="text1"/>
                <w:sz w:val="24"/>
                <w14:textFill>
                  <w14:solidFill>
                    <w14:schemeClr w14:val="tx1"/>
                  </w14:solidFill>
                </w14:textFill>
              </w:rPr>
              <w:t xml:space="preserve">8.4.4 </w:t>
            </w:r>
            <w:r>
              <w:rPr>
                <w:b/>
                <w:color w:val="000000" w:themeColor="text1"/>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楼栋调压箱或专用调压装置可悬挂在耐火等级不低于二级的</w:t>
            </w:r>
            <w:r>
              <w:rPr>
                <w:rFonts w:hint="eastAsia" w:ascii="宋体" w:hAnsi="宋体" w:cs="Times New Roman"/>
                <w:color w:val="000000" w:themeColor="text1"/>
                <w:kern w:val="0"/>
                <w:sz w:val="24"/>
                <w14:textFill>
                  <w14:solidFill>
                    <w14:schemeClr w14:val="tx1"/>
                  </w14:solidFill>
                </w14:textFill>
              </w:rPr>
              <w:t>居住</w:t>
            </w:r>
            <w:r>
              <w:rPr>
                <w:rFonts w:hint="eastAsia" w:ascii="宋体" w:hAnsi="宋体"/>
                <w:color w:val="000000" w:themeColor="text1"/>
                <w:kern w:val="0"/>
                <w:sz w:val="24"/>
                <w14:textFill>
                  <w14:solidFill>
                    <w14:schemeClr w14:val="tx1"/>
                  </w14:solidFill>
                </w14:textFill>
              </w:rPr>
              <w:t>建筑的外墙上，外墙体的耐火极限不得低于2.5h。</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s="Times New Roman"/>
                <w:b/>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rFonts w:ascii="宋体" w:hAnsi="宋体" w:cs="Times New Roman"/>
                <w:b/>
                <w:color w:val="000000" w:themeColor="text1"/>
                <w:kern w:val="0"/>
                <w:sz w:val="24"/>
                <w14:textFill>
                  <w14:solidFill>
                    <w14:schemeClr w14:val="tx1"/>
                  </w14:solidFill>
                </w14:textFill>
              </w:rPr>
              <w:t>.4.4</w:t>
            </w:r>
            <w:r>
              <w:rPr>
                <w:rFonts w:hint="eastAsia" w:ascii="宋体" w:hAnsi="宋体" w:cs="Times New Roman"/>
                <w:color w:val="000000" w:themeColor="text1"/>
                <w:kern w:val="0"/>
                <w:sz w:val="24"/>
                <w:u w:val="single"/>
                <w14:textFill>
                  <w14:solidFill>
                    <w14:schemeClr w14:val="tx1"/>
                  </w14:solidFill>
                </w14:textFill>
              </w:rPr>
              <w:t>调压器进口压力不大于 0.4MPa，进口管径不大于DN50时，</w:t>
            </w:r>
            <w:r>
              <w:rPr>
                <w:rFonts w:hint="eastAsia" w:ascii="宋体" w:hAnsi="宋体"/>
                <w:color w:val="000000" w:themeColor="text1"/>
                <w:kern w:val="0"/>
                <w:sz w:val="24"/>
                <w14:textFill>
                  <w14:solidFill>
                    <w14:schemeClr w14:val="tx1"/>
                  </w14:solidFill>
                </w14:textFill>
              </w:rPr>
              <w:t>楼栋调压箱或专用调压装置可悬挂在耐火等级不低于二级的</w:t>
            </w:r>
            <w:r>
              <w:rPr>
                <w:rFonts w:hint="eastAsia" w:ascii="宋体" w:hAnsi="宋体" w:cs="Times New Roman"/>
                <w:color w:val="000000" w:themeColor="text1"/>
                <w:kern w:val="0"/>
                <w:sz w:val="24"/>
                <w:bdr w:val="single" w:color="auto" w:sz="4" w:space="0"/>
                <w14:textFill>
                  <w14:solidFill>
                    <w14:schemeClr w14:val="tx1"/>
                  </w14:solidFill>
                </w14:textFill>
              </w:rPr>
              <w:t>居住</w:t>
            </w:r>
            <w:r>
              <w:rPr>
                <w:rFonts w:hint="eastAsia" w:ascii="宋体" w:hAnsi="宋体"/>
                <w:color w:val="000000" w:themeColor="text1"/>
                <w:kern w:val="0"/>
                <w:sz w:val="24"/>
                <w14:textFill>
                  <w14:solidFill>
                    <w14:schemeClr w14:val="tx1"/>
                  </w14:solidFill>
                </w14:textFill>
              </w:rPr>
              <w:t>建筑的外墙上，外墙体的耐火极限不得低于2.5h</w:t>
            </w:r>
            <w:r>
              <w:rPr>
                <w:rFonts w:hint="eastAsia" w:ascii="宋体" w:hAnsi="宋体" w:cs="Times New Roman"/>
                <w:color w:val="000000" w:themeColor="text1"/>
                <w:kern w:val="0"/>
                <w:sz w:val="24"/>
                <w:u w:val="single"/>
                <w14:textFill>
                  <w14:solidFill>
                    <w14:schemeClr w14:val="tx1"/>
                  </w14:solidFill>
                </w14:textFill>
              </w:rPr>
              <w:t>，并应符合现行国家标准《城镇燃气设计规范》GB 50028的有关规定</w:t>
            </w:r>
            <w:r>
              <w:rPr>
                <w:rFonts w:hint="eastAsia" w:ascii="宋体" w:hAnsi="宋体"/>
                <w:color w:val="000000" w:themeColor="text1"/>
                <w:kern w:val="0"/>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8.4.6  </w:t>
            </w:r>
            <w:r>
              <w:rPr>
                <w:rFonts w:eastAsia="宋体" w:cs="宋体"/>
                <w:color w:val="000000" w:themeColor="text1"/>
                <w:kern w:val="0"/>
                <w:sz w:val="24"/>
                <w:szCs w:val="24"/>
                <w14:textFill>
                  <w14:solidFill>
                    <w14:schemeClr w14:val="tx1"/>
                  </w14:solidFill>
                </w14:textFill>
              </w:rPr>
              <w:t>燃气表、用户调压器的设置，应符合下列规定：</w:t>
            </w:r>
          </w:p>
          <w:p>
            <w:pPr>
              <w:widowControl/>
              <w:shd w:val="clear" w:color="auto" w:fill="FFFFFF"/>
              <w:snapToGrid w:val="0"/>
              <w:spacing w:line="360" w:lineRule="auto"/>
              <w:ind w:firstLine="482" w:firstLineChars="200"/>
              <w:jc w:val="left"/>
              <w:rPr>
                <w:rFonts w:ascii="宋体" w:hAnsi="宋体"/>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1</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应设置在不燃或难燃墙体上，且应设置在通风良好和便于安装、查表的地方；</w:t>
            </w:r>
          </w:p>
          <w:p>
            <w:pPr>
              <w:widowControl/>
              <w:shd w:val="clear" w:color="auto" w:fill="FFFFFF"/>
              <w:adjustRightInd w:val="0"/>
              <w:snapToGrid w:val="0"/>
              <w:spacing w:line="300" w:lineRule="auto"/>
              <w:ind w:firstLine="482" w:firstLineChars="200"/>
              <w:jc w:val="left"/>
              <w:rPr>
                <w:rFonts w:ascii="宋体" w:hAnsi="宋体"/>
                <w:strike/>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住宅建筑燃气表及用户调压器可安装在厨房内，也可设置在户门外表箱或表间内；</w:t>
            </w:r>
          </w:p>
          <w:p>
            <w:pPr>
              <w:widowControl/>
              <w:shd w:val="clear" w:color="auto" w:fill="FFFFFF"/>
              <w:adjustRightInd w:val="0"/>
              <w:snapToGrid w:val="0"/>
              <w:spacing w:line="300" w:lineRule="auto"/>
              <w:ind w:firstLine="482" w:firstLineChars="200"/>
              <w:jc w:val="left"/>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公共建筑燃气表</w:t>
            </w:r>
            <w:r>
              <w:rPr>
                <w:rFonts w:hint="eastAsia" w:ascii="宋体" w:hAnsi="宋体" w:cs="Times New Roman"/>
                <w:color w:val="000000" w:themeColor="text1"/>
                <w:kern w:val="0"/>
                <w:sz w:val="24"/>
                <w14:textFill>
                  <w14:solidFill>
                    <w14:schemeClr w14:val="tx1"/>
                  </w14:solidFill>
                </w14:textFill>
              </w:rPr>
              <w:t>应集中布置在专用房间内，当设有专用调压室时，</w:t>
            </w:r>
            <w:r>
              <w:rPr>
                <w:rFonts w:hint="eastAsia" w:ascii="宋体" w:hAnsi="宋体"/>
                <w:color w:val="000000" w:themeColor="text1"/>
                <w:kern w:val="0"/>
                <w:sz w:val="24"/>
                <w14:textFill>
                  <w14:solidFill>
                    <w14:schemeClr w14:val="tx1"/>
                  </w14:solidFill>
                </w14:textFill>
              </w:rPr>
              <w:t>可与调压器同室布置；</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color w:val="000000" w:themeColor="text1"/>
                <w:sz w:val="24"/>
                <w:szCs w:val="24"/>
                <w14:textFill>
                  <w14:solidFill>
                    <w14:schemeClr w14:val="tx1"/>
                  </w14:solidFill>
                </w14:textFill>
              </w:rPr>
            </w:pPr>
            <w:r>
              <w:rPr>
                <w:rFonts w:eastAsia="宋体" w:cs="Times New Roman"/>
                <w:b/>
                <w:color w:val="000000" w:themeColor="text1"/>
                <w:sz w:val="24"/>
                <w:szCs w:val="24"/>
                <w14:textFill>
                  <w14:solidFill>
                    <w14:schemeClr w14:val="tx1"/>
                  </w14:solidFill>
                </w14:textFill>
              </w:rPr>
              <w:t>8.4.6</w:t>
            </w:r>
            <w:r>
              <w:rPr>
                <w:rFonts w:eastAsia="宋体"/>
                <w:color w:val="000000" w:themeColor="text1"/>
                <w:sz w:val="24"/>
                <w:szCs w:val="24"/>
                <w14:textFill>
                  <w14:solidFill>
                    <w14:schemeClr w14:val="tx1"/>
                  </w14:solidFill>
                </w14:textFill>
              </w:rPr>
              <w:t xml:space="preserve">  </w:t>
            </w:r>
            <w:r>
              <w:rPr>
                <w:rFonts w:eastAsia="宋体" w:cs="宋体"/>
                <w:color w:val="000000" w:themeColor="text1"/>
                <w:kern w:val="0"/>
                <w:sz w:val="24"/>
                <w:szCs w:val="24"/>
                <w14:textFill>
                  <w14:solidFill>
                    <w14:schemeClr w14:val="tx1"/>
                  </w14:solidFill>
                </w14:textFill>
              </w:rPr>
              <w:t>燃气表、用户调压器的设置，应符合下列规定：</w:t>
            </w:r>
          </w:p>
          <w:p>
            <w:pPr>
              <w:widowControl/>
              <w:shd w:val="clear" w:color="auto" w:fill="FFFFFF"/>
              <w:snapToGrid w:val="0"/>
              <w:spacing w:line="360" w:lineRule="auto"/>
              <w:ind w:firstLine="482" w:firstLineChars="200"/>
              <w:jc w:val="left"/>
              <w:rPr>
                <w:rFonts w:ascii="宋体" w:hAnsi="宋体"/>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w:t>
            </w:r>
            <w:r>
              <w:rPr>
                <w:rFonts w:ascii="宋体" w:hAnsi="宋体"/>
                <w:b/>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应设置在不燃或难燃墙体上，且应设置在通风良好和便于安装、查表的地方；</w:t>
            </w:r>
          </w:p>
          <w:p>
            <w:pPr>
              <w:widowControl/>
              <w:shd w:val="clear" w:color="auto" w:fill="FFFFFF"/>
              <w:adjustRightInd w:val="0"/>
              <w:snapToGrid w:val="0"/>
              <w:spacing w:line="300" w:lineRule="auto"/>
              <w:ind w:firstLine="482" w:firstLineChars="200"/>
              <w:jc w:val="left"/>
              <w:rPr>
                <w:rFonts w:ascii="宋体" w:hAnsi="宋体"/>
                <w:strike/>
                <w:color w:val="000000" w:themeColor="text1"/>
                <w:kern w:val="0"/>
                <w:sz w:val="24"/>
                <w14:textFill>
                  <w14:solidFill>
                    <w14:schemeClr w14:val="tx1"/>
                  </w14:solidFill>
                </w14:textFill>
              </w:rPr>
            </w:pPr>
            <w:r>
              <w:rPr>
                <w:rFonts w:ascii="宋体" w:hAnsi="宋体" w:cs="Times New Roman"/>
                <w:b/>
                <w:color w:val="000000" w:themeColor="text1"/>
                <w:kern w:val="0"/>
                <w:sz w:val="24"/>
                <w14:textFill>
                  <w14:solidFill>
                    <w14:schemeClr w14:val="tx1"/>
                  </w14:solidFill>
                </w14:textFill>
              </w:rPr>
              <w:t xml:space="preserve">2  </w:t>
            </w:r>
            <w:r>
              <w:rPr>
                <w:rFonts w:hint="eastAsia" w:ascii="宋体" w:hAnsi="宋体"/>
                <w:color w:val="000000" w:themeColor="text1"/>
                <w:kern w:val="0"/>
                <w:sz w:val="24"/>
                <w14:textFill>
                  <w14:solidFill>
                    <w14:schemeClr w14:val="tx1"/>
                  </w14:solidFill>
                </w14:textFill>
              </w:rPr>
              <w:t>住宅建筑燃气表及用户调压器可安装在厨房内，也可设置在户门外表箱或</w:t>
            </w:r>
            <w:r>
              <w:rPr>
                <w:rFonts w:hint="eastAsia" w:ascii="宋体" w:hAnsi="宋体" w:cs="Times New Roman"/>
                <w:color w:val="000000" w:themeColor="text1"/>
                <w:kern w:val="0"/>
                <w:sz w:val="24"/>
                <w:u w:val="single"/>
                <w14:textFill>
                  <w14:solidFill>
                    <w14:schemeClr w14:val="tx1"/>
                  </w14:solidFill>
                </w14:textFill>
              </w:rPr>
              <w:t>专用</w:t>
            </w:r>
            <w:r>
              <w:rPr>
                <w:rFonts w:hint="eastAsia" w:ascii="宋体" w:hAnsi="宋体"/>
                <w:color w:val="000000" w:themeColor="text1"/>
                <w:kern w:val="0"/>
                <w:sz w:val="24"/>
                <w14:textFill>
                  <w14:solidFill>
                    <w14:schemeClr w14:val="tx1"/>
                  </w14:solidFill>
                </w14:textFill>
              </w:rPr>
              <w:t>表间内；</w:t>
            </w:r>
          </w:p>
          <w:p>
            <w:pPr>
              <w:adjustRightInd w:val="0"/>
              <w:snapToGrid w:val="0"/>
              <w:spacing w:line="300" w:lineRule="auto"/>
              <w:ind w:firstLine="482" w:firstLineChars="200"/>
              <w:textAlignment w:val="baseline"/>
              <w:outlineLvl w:val="2"/>
              <w:rPr>
                <w:rFonts w:ascii="宋体" w:hAnsi="宋体"/>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3 </w:t>
            </w:r>
            <w:r>
              <w:rPr>
                <w:rFonts w:hint="eastAsia" w:ascii="宋体" w:hAnsi="宋体"/>
                <w:color w:val="000000" w:themeColor="text1"/>
                <w:kern w:val="0"/>
                <w:sz w:val="24"/>
                <w14:textFill>
                  <w14:solidFill>
                    <w14:schemeClr w14:val="tx1"/>
                  </w14:solidFill>
                </w14:textFill>
              </w:rPr>
              <w:t>公共建筑燃气表</w:t>
            </w:r>
            <w:r>
              <w:rPr>
                <w:rFonts w:hint="eastAsia" w:ascii="宋体" w:hAnsi="宋体" w:cs="Times New Roman"/>
                <w:color w:val="000000" w:themeColor="text1"/>
                <w:kern w:val="0"/>
                <w:sz w:val="24"/>
                <w:bdr w:val="single" w:color="auto" w:sz="4" w:space="0"/>
                <w14:textFill>
                  <w14:solidFill>
                    <w14:schemeClr w14:val="tx1"/>
                  </w14:solidFill>
                </w14:textFill>
              </w:rPr>
              <w:t>应集中布置在专用房间内，当设有专用调压室时，</w:t>
            </w:r>
            <w:r>
              <w:rPr>
                <w:rFonts w:hint="eastAsia" w:ascii="宋体" w:hAnsi="宋体"/>
                <w:color w:val="000000" w:themeColor="text1"/>
                <w:kern w:val="0"/>
                <w:sz w:val="24"/>
                <w14:textFill>
                  <w14:solidFill>
                    <w14:schemeClr w14:val="tx1"/>
                  </w14:solidFill>
                </w14:textFill>
              </w:rPr>
              <w:t>可与调压器同室布置；</w:t>
            </w:r>
          </w:p>
          <w:p>
            <w:pPr>
              <w:adjustRightInd w:val="0"/>
              <w:snapToGrid w:val="0"/>
              <w:spacing w:line="300" w:lineRule="auto"/>
              <w:ind w:firstLine="480" w:firstLineChars="200"/>
              <w:textAlignment w:val="baseline"/>
              <w:outlineLvl w:val="2"/>
              <w:rPr>
                <w:rFonts w:ascii="宋体" w:hAnsi="宋体"/>
                <w:color w:val="000000" w:themeColor="text1"/>
                <w:kern w:val="0"/>
                <w:sz w:val="24"/>
                <w14:textFill>
                  <w14:solidFill>
                    <w14:schemeClr w14:val="tx1"/>
                  </w14:solidFill>
                </w14:textFill>
              </w:rPr>
            </w:pPr>
          </w:p>
          <w:p>
            <w:pPr>
              <w:adjustRightInd w:val="0"/>
              <w:snapToGrid w:val="0"/>
              <w:spacing w:line="300" w:lineRule="auto"/>
              <w:ind w:firstLine="480" w:firstLineChars="200"/>
              <w:textAlignment w:val="baseline"/>
              <w:outlineLvl w:val="2"/>
              <w:rPr>
                <w:rFonts w:ascii="宋体" w:hAnsi="宋体"/>
                <w:color w:val="000000" w:themeColor="text1"/>
                <w:kern w:val="0"/>
                <w:sz w:val="24"/>
                <w14:textFill>
                  <w14:solidFill>
                    <w14:schemeClr w14:val="tx1"/>
                  </w14:solidFill>
                </w14:textFill>
              </w:rPr>
            </w:pPr>
          </w:p>
          <w:p>
            <w:pPr>
              <w:adjustRightInd w:val="0"/>
              <w:snapToGrid w:val="0"/>
              <w:spacing w:line="300" w:lineRule="auto"/>
              <w:ind w:firstLine="480" w:firstLineChars="200"/>
              <w:textAlignment w:val="baseline"/>
              <w:outlineLvl w:val="2"/>
              <w:rPr>
                <w:rFonts w:ascii="宋体" w:hAnsi="宋体"/>
                <w:color w:val="000000" w:themeColor="text1"/>
                <w:kern w:val="0"/>
                <w:sz w:val="24"/>
                <w14:textFill>
                  <w14:solidFill>
                    <w14:schemeClr w14:val="tx1"/>
                  </w14:solidFill>
                </w14:textFill>
              </w:rPr>
            </w:pPr>
          </w:p>
          <w:p>
            <w:pPr>
              <w:adjustRightInd w:val="0"/>
              <w:snapToGrid w:val="0"/>
              <w:spacing w:line="300" w:lineRule="auto"/>
              <w:ind w:firstLine="480" w:firstLineChars="200"/>
              <w:textAlignment w:val="baseline"/>
              <w:outlineLvl w:val="2"/>
              <w:rPr>
                <w:rFonts w:ascii="宋体" w:hAnsi="宋体"/>
                <w:color w:val="000000" w:themeColor="text1"/>
                <w:kern w:val="0"/>
                <w:sz w:val="24"/>
                <w14:textFill>
                  <w14:solidFill>
                    <w14:schemeClr w14:val="tx1"/>
                  </w14:solidFill>
                </w14:textFill>
              </w:rPr>
            </w:pPr>
          </w:p>
          <w:p>
            <w:pPr>
              <w:adjustRightInd w:val="0"/>
              <w:snapToGrid w:val="0"/>
              <w:spacing w:line="300" w:lineRule="auto"/>
              <w:ind w:firstLine="480" w:firstLineChars="200"/>
              <w:textAlignment w:val="baseline"/>
              <w:outlineLvl w:val="2"/>
              <w:rPr>
                <w:rFonts w:ascii="宋体" w:hAnsi="宋体"/>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8.4.7</w:t>
            </w:r>
            <w:r>
              <w:rPr>
                <w:color w:val="000000" w:themeColor="text1"/>
                <w:sz w:val="24"/>
                <w:szCs w:val="24"/>
                <w14:textFill>
                  <w14:solidFill>
                    <w14:schemeClr w14:val="tx1"/>
                  </w14:solidFill>
                </w14:textFill>
              </w:rPr>
              <w:t xml:space="preserve">  </w:t>
            </w:r>
            <w:r>
              <w:rPr>
                <w:rFonts w:hint="eastAsia" w:eastAsia="宋体" w:cs="宋体"/>
                <w:color w:val="000000" w:themeColor="text1"/>
                <w:kern w:val="0"/>
                <w:sz w:val="24"/>
                <w:szCs w:val="24"/>
                <w14:textFill>
                  <w14:solidFill>
                    <w14:schemeClr w14:val="tx1"/>
                  </w14:solidFill>
                </w14:textFill>
              </w:rPr>
              <w:t>液化石油气和相对密度大于</w:t>
            </w:r>
            <w:bookmarkStart w:id="7" w:name="_Hlk128929155"/>
            <w:r>
              <w:rPr>
                <w:rFonts w:hint="eastAsia" w:eastAsia="宋体" w:cs="宋体"/>
                <w:color w:val="000000" w:themeColor="text1"/>
                <w:kern w:val="0"/>
                <w:sz w:val="24"/>
                <w:szCs w:val="24"/>
                <w14:textFill>
                  <w14:solidFill>
                    <w14:schemeClr w14:val="tx1"/>
                  </w14:solidFill>
                </w14:textFill>
              </w:rPr>
              <w:t>0.75</w:t>
            </w:r>
            <w:bookmarkEnd w:id="7"/>
            <w:r>
              <w:rPr>
                <w:rFonts w:hint="eastAsia" w:eastAsia="宋体" w:cs="宋体"/>
                <w:color w:val="000000" w:themeColor="text1"/>
                <w:kern w:val="0"/>
                <w:sz w:val="24"/>
                <w:szCs w:val="24"/>
                <w14:textFill>
                  <w14:solidFill>
                    <w14:schemeClr w14:val="tx1"/>
                  </w14:solidFill>
                </w14:textFill>
              </w:rPr>
              <w:t>的燃气</w:t>
            </w:r>
            <w:r>
              <w:rPr>
                <w:rFonts w:hint="eastAsia" w:eastAsia="宋体" w:cs="Times New Roman"/>
                <w:color w:val="000000" w:themeColor="text1"/>
                <w:kern w:val="0"/>
                <w:sz w:val="24"/>
                <w:szCs w:val="24"/>
                <w14:textFill>
                  <w14:solidFill>
                    <w14:schemeClr w14:val="tx1"/>
                  </w14:solidFill>
                </w14:textFill>
              </w:rPr>
              <w:t>调压计量装置及管道、燃具、用气设备等</w:t>
            </w:r>
            <w:r>
              <w:rPr>
                <w:rFonts w:hint="eastAsia" w:eastAsia="宋体" w:cs="宋体"/>
                <w:color w:val="000000" w:themeColor="text1"/>
                <w:kern w:val="0"/>
                <w:sz w:val="24"/>
                <w:szCs w:val="24"/>
                <w14:textFill>
                  <w14:solidFill>
                    <w14:schemeClr w14:val="tx1"/>
                  </w14:solidFill>
                </w14:textFill>
              </w:rPr>
              <w:t>设施不得设于地下室或半地下室等地下空间</w:t>
            </w:r>
            <w:r>
              <w:rPr>
                <w:rFonts w:hint="eastAsia" w:ascii="Times New Roman" w:hAnsi="Times New Roman" w:cs="Times New Roman"/>
                <w:color w:val="000000" w:themeColor="text1"/>
                <w:kern w:val="0"/>
                <w:sz w:val="24"/>
                <w:szCs w:val="24"/>
                <w14:textFill>
                  <w14:solidFill>
                    <w14:schemeClr w14:val="tx1"/>
                  </w14:solidFill>
                </w14:textFill>
              </w:rPr>
              <w:t>。</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s="Times New Roman"/>
                <w:b/>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8.4.7</w:t>
            </w:r>
            <w:r>
              <w:rPr>
                <w:rFonts w:ascii="宋体" w:hAnsi="宋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液化石油气和相对密度大于0.75的燃气</w:t>
            </w:r>
            <w:r>
              <w:rPr>
                <w:rFonts w:hint="eastAsia" w:cs="Times New Roman"/>
                <w:color w:val="000000" w:themeColor="text1"/>
                <w:kern w:val="0"/>
                <w:sz w:val="24"/>
                <w:bdr w:val="single" w:color="auto" w:sz="4" w:space="0"/>
                <w14:textFill>
                  <w14:solidFill>
                    <w14:schemeClr w14:val="tx1"/>
                  </w14:solidFill>
                </w14:textFill>
              </w:rPr>
              <w:t>调压计量装置及管道、燃具、用气设备等</w:t>
            </w:r>
            <w:r>
              <w:rPr>
                <w:rFonts w:hint="eastAsia" w:ascii="宋体" w:hAnsi="宋体"/>
                <w:color w:val="000000" w:themeColor="text1"/>
                <w:kern w:val="0"/>
                <w:sz w:val="24"/>
                <w14:textFill>
                  <w14:solidFill>
                    <w14:schemeClr w14:val="tx1"/>
                  </w14:solidFill>
                </w14:textFill>
              </w:rPr>
              <w:t>设施不得设于地下室或半地下室等地下空间</w:t>
            </w:r>
            <w:r>
              <w:rPr>
                <w:rFonts w:hint="eastAsia" w:cs="Times New Roman"/>
                <w:color w:val="000000" w:themeColor="text1"/>
                <w:kern w:val="0"/>
                <w:sz w:val="24"/>
                <w:bdr w:val="single" w:color="auto" w:sz="4" w:space="0"/>
                <w14:textFill>
                  <w14:solidFill>
                    <w14:schemeClr w14:val="tx1"/>
                  </w14:solidFill>
                </w14:textFill>
              </w:rPr>
              <w:t>。</w:t>
            </w:r>
            <w:r>
              <w:rPr>
                <w:rFonts w:hint="eastAsia" w:ascii="宋体" w:hAnsi="宋体" w:cs="Times New Roman"/>
                <w:color w:val="000000" w:themeColor="text1"/>
                <w:kern w:val="0"/>
                <w:sz w:val="24"/>
                <w:u w:val="single"/>
                <w14:textFill>
                  <w14:solidFill>
                    <w14:schemeClr w14:val="tx1"/>
                  </w14:solidFill>
                </w14:textFill>
              </w:rPr>
              <w:t>；相对密度小于0.75的燃气设施设在地下室、半地下室或通风不良场所时，应设置燃气泄漏报警和事故通风装置</w:t>
            </w:r>
            <w:r>
              <w:rPr>
                <w:rFonts w:hint="eastAsia" w:cs="Times New Roman" w:eastAsiaTheme="minorEastAsia"/>
                <w:color w:val="000000" w:themeColor="text1"/>
                <w:kern w:val="0"/>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b/>
                <w:color w:val="000000" w:themeColor="text1"/>
                <w:sz w:val="24"/>
                <w:szCs w:val="24"/>
                <w14:textFill>
                  <w14:solidFill>
                    <w14:schemeClr w14:val="tx1"/>
                  </w14:solidFill>
                </w14:textFill>
              </w:rPr>
              <w:t>8.4.8</w:t>
            </w:r>
            <w:r>
              <w:rPr>
                <w:rFonts w:eastAsia="宋体"/>
                <w:b/>
                <w:color w:val="000000" w:themeColor="text1"/>
                <w:sz w:val="24"/>
                <w:szCs w:val="24"/>
                <w14:textFill>
                  <w14:solidFill>
                    <w14:schemeClr w14:val="tx1"/>
                  </w14:solidFill>
                </w14:textFill>
              </w:rPr>
              <w:t xml:space="preserve">  </w:t>
            </w:r>
            <w:r>
              <w:rPr>
                <w:rFonts w:eastAsia="宋体"/>
                <w:color w:val="000000" w:themeColor="text1"/>
                <w:sz w:val="24"/>
                <w:szCs w:val="24"/>
                <w14:textFill>
                  <w14:solidFill>
                    <w14:schemeClr w14:val="tx1"/>
                  </w14:solidFill>
                </w14:textFill>
              </w:rPr>
              <w:t>当采用液化石油气瓶组自然气化，总容积小于等于1m</w:t>
            </w:r>
            <w:r>
              <w:rPr>
                <w:rFonts w:eastAsia="宋体"/>
                <w:color w:val="000000" w:themeColor="text1"/>
                <w:sz w:val="24"/>
                <w:szCs w:val="24"/>
                <w:vertAlign w:val="superscript"/>
                <w14:textFill>
                  <w14:solidFill>
                    <w14:schemeClr w14:val="tx1"/>
                  </w14:solidFill>
                </w14:textFill>
              </w:rPr>
              <w:t>3</w:t>
            </w:r>
            <w:r>
              <w:rPr>
                <w:rFonts w:eastAsia="宋体"/>
                <w:color w:val="000000" w:themeColor="text1"/>
                <w:sz w:val="24"/>
                <w:szCs w:val="24"/>
                <w14:textFill>
                  <w14:solidFill>
                    <w14:schemeClr w14:val="tx1"/>
                  </w14:solidFill>
                </w14:textFill>
              </w:rPr>
              <w:t>时，瓶组间可设置在与建筑物（高层建筑、重要公共建筑和居住建筑除外）外墙毗连的单层专用房间内，单层专用房间应符合下列</w:t>
            </w:r>
            <w:r>
              <w:rPr>
                <w:rFonts w:hint="eastAsia" w:eastAsia="宋体"/>
                <w:color w:val="000000" w:themeColor="text1"/>
                <w:sz w:val="24"/>
                <w:szCs w:val="24"/>
                <w14:textFill>
                  <w14:solidFill>
                    <w14:schemeClr w14:val="tx1"/>
                  </w14:solidFill>
                </w14:textFill>
              </w:rPr>
              <w:t>规定</w:t>
            </w:r>
            <w:r>
              <w:rPr>
                <w:rFonts w:eastAsia="宋体"/>
                <w:color w:val="000000" w:themeColor="text1"/>
                <w:sz w:val="24"/>
                <w:szCs w:val="24"/>
                <w14:textFill>
                  <w14:solidFill>
                    <w14:schemeClr w14:val="tx1"/>
                  </w14:solidFill>
                </w14:textFill>
              </w:rPr>
              <w:t>：</w:t>
            </w:r>
            <w:r>
              <w:rPr>
                <w:rFonts w:hint="eastAsia" w:eastAsia="宋体" w:cs="宋体"/>
                <w:color w:val="000000" w:themeColor="text1"/>
                <w:kern w:val="0"/>
                <w:sz w:val="24"/>
                <w:szCs w:val="24"/>
                <w14:textFill>
                  <w14:solidFill>
                    <w14:schemeClr w14:val="tx1"/>
                  </w14:solidFill>
                </w14:textFill>
              </w:rPr>
              <w:br w:type="textWrapping"/>
            </w:r>
            <w:r>
              <w:rPr>
                <w:rFonts w:eastAsia="宋体" w:cs="宋体"/>
                <w:color w:val="000000" w:themeColor="text1"/>
                <w:kern w:val="0"/>
                <w:sz w:val="32"/>
                <w:szCs w:val="24"/>
                <w14:textFill>
                  <w14:solidFill>
                    <w14:schemeClr w14:val="tx1"/>
                  </w14:solidFill>
                </w14:textFill>
              </w:rPr>
              <w:t xml:space="preserve">   </w:t>
            </w:r>
            <w:r>
              <w:rPr>
                <w:rFonts w:eastAsia="宋体"/>
                <w:b/>
                <w:color w:val="000000" w:themeColor="text1"/>
                <w:sz w:val="24"/>
                <w14:textFill>
                  <w14:solidFill>
                    <w14:schemeClr w14:val="tx1"/>
                  </w14:solidFill>
                </w14:textFill>
              </w:rPr>
              <w:t>1</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14:textFill>
                  <w14:solidFill>
                    <w14:schemeClr w14:val="tx1"/>
                  </w14:solidFill>
                </w14:textFill>
              </w:rPr>
              <w:t>建筑物耐火等级不得低于二级；</w:t>
            </w:r>
            <w:r>
              <w:rPr>
                <w:rFonts w:eastAsia="宋体"/>
                <w:color w:val="000000" w:themeColor="text1"/>
                <w:sz w:val="24"/>
                <w14:textFill>
                  <w14:solidFill>
                    <w14:schemeClr w14:val="tx1"/>
                  </w14:solidFill>
                </w14:textFill>
              </w:rPr>
              <w:br w:type="textWrapping"/>
            </w:r>
            <w:r>
              <w:rPr>
                <w:rFonts w:eastAsia="宋体" w:cs="宋体"/>
                <w:color w:val="000000" w:themeColor="text1"/>
                <w:sz w:val="24"/>
                <w14:textFill>
                  <w14:solidFill>
                    <w14:schemeClr w14:val="tx1"/>
                  </w14:solidFill>
                </w14:textFill>
              </w:rPr>
              <w:t xml:space="preserve">    </w:t>
            </w:r>
            <w:r>
              <w:rPr>
                <w:rFonts w:eastAsia="宋体"/>
                <w:b/>
                <w:color w:val="000000" w:themeColor="text1"/>
                <w:sz w:val="24"/>
                <w14:textFill>
                  <w14:solidFill>
                    <w14:schemeClr w14:val="tx1"/>
                  </w14:solidFill>
                </w14:textFill>
              </w:rPr>
              <w:t>2</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14:textFill>
                  <w14:solidFill>
                    <w14:schemeClr w14:val="tx1"/>
                  </w14:solidFill>
                </w14:textFill>
              </w:rPr>
              <w:t>应通风良好，且应有直通室外的门；</w:t>
            </w:r>
            <w:r>
              <w:rPr>
                <w:rFonts w:hint="eastAsia" w:cs="宋体"/>
                <w:color w:val="000000" w:themeColor="text1"/>
                <w14:textFill>
                  <w14:solidFill>
                    <w14:schemeClr w14:val="tx1"/>
                  </w14:solidFill>
                </w14:textFill>
              </w:rPr>
              <w:br w:type="textWrapping"/>
            </w:r>
            <w:r>
              <w:rPr>
                <w:rFonts w:eastAsia="宋体" w:cs="宋体"/>
                <w:color w:val="000000" w:themeColor="text1"/>
                <w:kern w:val="0"/>
                <w:sz w:val="24"/>
                <w:szCs w:val="24"/>
                <w14:textFill>
                  <w14:solidFill>
                    <w14:schemeClr w14:val="tx1"/>
                  </w14:solidFill>
                </w14:textFill>
              </w:rPr>
              <w:t xml:space="preserve">    </w:t>
            </w:r>
            <w:r>
              <w:rPr>
                <w:b/>
                <w:color w:val="000000" w:themeColor="text1"/>
                <w:kern w:val="0"/>
                <w:sz w:val="24"/>
                <w14:textFill>
                  <w14:solidFill>
                    <w14:schemeClr w14:val="tx1"/>
                  </w14:solidFill>
                </w14:textFill>
              </w:rPr>
              <w:t>3</w:t>
            </w:r>
            <w:r>
              <w:rPr>
                <w:rFonts w:hint="eastAsia" w:eastAsia="宋体" w:cs="宋体"/>
                <w:color w:val="000000" w:themeColor="text1"/>
                <w:kern w:val="0"/>
                <w:sz w:val="24"/>
                <w:szCs w:val="24"/>
                <w14:textFill>
                  <w14:solidFill>
                    <w14:schemeClr w14:val="tx1"/>
                  </w14:solidFill>
                </w14:textFill>
              </w:rPr>
              <w:t xml:space="preserve"> 与其他毗邻房间的墙应为防火墙，且不得设置</w:t>
            </w:r>
            <w:r>
              <w:rPr>
                <w:rFonts w:hint="eastAsia" w:cs="Times New Roman"/>
                <w:color w:val="000000" w:themeColor="text1"/>
                <w:kern w:val="0"/>
                <w:sz w:val="24"/>
                <w14:textFill>
                  <w14:solidFill>
                    <w14:schemeClr w14:val="tx1"/>
                  </w14:solidFill>
                </w14:textFill>
              </w:rPr>
              <w:t>任何</w:t>
            </w:r>
            <w:r>
              <w:rPr>
                <w:rFonts w:hint="eastAsia" w:eastAsia="宋体" w:cs="宋体"/>
                <w:color w:val="000000" w:themeColor="text1"/>
                <w:kern w:val="0"/>
                <w:sz w:val="24"/>
                <w:szCs w:val="24"/>
                <w14:textFill>
                  <w14:solidFill>
                    <w14:schemeClr w14:val="tx1"/>
                  </w14:solidFill>
                </w14:textFill>
              </w:rPr>
              <w:t>洞口；</w:t>
            </w:r>
            <w:r>
              <w:rPr>
                <w:rFonts w:hint="eastAsia" w:eastAsia="宋体" w:cs="宋体"/>
                <w:color w:val="000000" w:themeColor="text1"/>
                <w:kern w:val="0"/>
                <w:sz w:val="24"/>
                <w:szCs w:val="24"/>
                <w14:textFill>
                  <w14:solidFill>
                    <w14:schemeClr w14:val="tx1"/>
                  </w14:solidFill>
                </w14:textFill>
              </w:rPr>
              <w:br w:type="textWrapping"/>
            </w:r>
            <w:r>
              <w:rPr>
                <w:rFonts w:eastAsia="宋体" w:cs="宋体"/>
                <w:color w:val="000000" w:themeColor="text1"/>
                <w:kern w:val="0"/>
                <w:sz w:val="24"/>
                <w:szCs w:val="24"/>
                <w14:textFill>
                  <w14:solidFill>
                    <w14:schemeClr w14:val="tx1"/>
                  </w14:solidFill>
                </w14:textFill>
              </w:rPr>
              <w:t xml:space="preserve">    </w:t>
            </w:r>
            <w:r>
              <w:rPr>
                <w:rFonts w:eastAsia="宋体"/>
                <w:b/>
                <w:color w:val="000000" w:themeColor="text1"/>
                <w:sz w:val="24"/>
                <w14:textFill>
                  <w14:solidFill>
                    <w14:schemeClr w14:val="tx1"/>
                  </w14:solidFill>
                </w14:textFill>
              </w:rPr>
              <w:t>4</w:t>
            </w:r>
            <w:r>
              <w:rPr>
                <w:rFonts w:eastAsia="宋体"/>
                <w:color w:val="000000" w:themeColor="text1"/>
                <w:sz w:val="24"/>
                <w14:textFill>
                  <w14:solidFill>
                    <w14:schemeClr w14:val="tx1"/>
                  </w14:solidFill>
                </w14:textFill>
              </w:rPr>
              <w:t xml:space="preserve"> 室温不应高于45℃，且不应低于0℃；</w:t>
            </w:r>
          </w:p>
          <w:p>
            <w:pPr>
              <w:pStyle w:val="26"/>
              <w:snapToGrid w:val="0"/>
              <w:spacing w:line="300" w:lineRule="auto"/>
              <w:ind w:firstLine="482" w:firstLineChars="200"/>
              <w:rPr>
                <w:color w:val="000000" w:themeColor="text1"/>
                <w:sz w:val="24"/>
                <w:szCs w:val="24"/>
                <w14:textFill>
                  <w14:solidFill>
                    <w14:schemeClr w14:val="tx1"/>
                  </w14:solidFill>
                </w14:textFill>
              </w:rPr>
            </w:pPr>
            <w:r>
              <w:rPr>
                <w:rFonts w:eastAsia="宋体" w:cs="宋体"/>
                <w:b/>
                <w:color w:val="000000" w:themeColor="text1"/>
                <w:kern w:val="0"/>
                <w:sz w:val="24"/>
                <w:szCs w:val="24"/>
                <w14:textFill>
                  <w14:solidFill>
                    <w14:schemeClr w14:val="tx1"/>
                  </w14:solidFill>
                </w14:textFill>
              </w:rPr>
              <w:t>5</w:t>
            </w:r>
            <w:r>
              <w:rPr>
                <w:rFonts w:hint="eastAsia" w:eastAsia="宋体" w:cs="宋体"/>
                <w:color w:val="000000" w:themeColor="text1"/>
                <w:kern w:val="0"/>
                <w:sz w:val="24"/>
                <w:szCs w:val="24"/>
                <w14:textFill>
                  <w14:solidFill>
                    <w14:schemeClr w14:val="tx1"/>
                  </w14:solidFill>
                </w14:textFill>
              </w:rPr>
              <w:t>与其他建筑的防火间距应符合国家现行相关标准的规定。</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8.4.8  </w:t>
            </w:r>
            <w:r>
              <w:rPr>
                <w:rFonts w:ascii="宋体" w:hAnsi="宋体"/>
                <w:color w:val="000000" w:themeColor="text1"/>
                <w:sz w:val="24"/>
                <w14:textFill>
                  <w14:solidFill>
                    <w14:schemeClr w14:val="tx1"/>
                  </w14:solidFill>
                </w14:textFill>
              </w:rPr>
              <w:t>当采用液化石油气瓶组自然气化，总容积小于等于1m</w:t>
            </w:r>
            <w:r>
              <w:rPr>
                <w:rFonts w:ascii="宋体" w:hAnsi="宋体"/>
                <w:color w:val="000000" w:themeColor="text1"/>
                <w:sz w:val="24"/>
                <w:vertAlign w:val="superscript"/>
                <w14:textFill>
                  <w14:solidFill>
                    <w14:schemeClr w14:val="tx1"/>
                  </w14:solidFill>
                </w14:textFill>
              </w:rPr>
              <w:t>3</w:t>
            </w:r>
            <w:r>
              <w:rPr>
                <w:rFonts w:ascii="宋体" w:hAnsi="宋体"/>
                <w:color w:val="000000" w:themeColor="text1"/>
                <w:sz w:val="24"/>
                <w14:textFill>
                  <w14:solidFill>
                    <w14:schemeClr w14:val="tx1"/>
                  </w14:solidFill>
                </w14:textFill>
              </w:rPr>
              <w:t>时，瓶组间可设置在与建筑物（高层建筑、重要公共建筑和居住建筑除外）外墙毗连的单层专用房间内，单层专用房间应符合下列</w:t>
            </w:r>
            <w:r>
              <w:rPr>
                <w:rFonts w:hint="eastAsia" w:ascii="宋体" w:hAnsi="宋体"/>
                <w:color w:val="000000" w:themeColor="text1"/>
                <w:sz w:val="24"/>
                <w14:textFill>
                  <w14:solidFill>
                    <w14:schemeClr w14:val="tx1"/>
                  </w14:solidFill>
                </w14:textFill>
              </w:rPr>
              <w:t>规定</w:t>
            </w:r>
            <w:r>
              <w:rPr>
                <w:rFonts w:ascii="宋体" w:hAnsi="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outlineLvl w:val="2"/>
              <w:rPr>
                <w:rFonts w:ascii="宋体" w:hAnsi="宋体"/>
                <w:color w:val="000000" w:themeColor="text1"/>
                <w:kern w:val="0"/>
                <w:sz w:val="24"/>
                <w14:textFill>
                  <w14:solidFill>
                    <w14:schemeClr w14:val="tx1"/>
                  </w14:solidFill>
                </w14:textFill>
              </w:rPr>
            </w:pPr>
            <w:r>
              <w:rPr>
                <w:rFonts w:ascii="宋体" w:hAnsi="宋体"/>
                <w:b/>
                <w:color w:val="000000" w:themeColor="text1"/>
                <w:sz w:val="24"/>
                <w:szCs w:val="21"/>
                <w14:textFill>
                  <w14:solidFill>
                    <w14:schemeClr w14:val="tx1"/>
                  </w14:solidFill>
                </w14:textFill>
              </w:rPr>
              <w:t>1</w:t>
            </w:r>
            <w:r>
              <w:rPr>
                <w:rFonts w:hint="eastAsia" w:ascii="宋体" w:hAnsi="宋体"/>
                <w:color w:val="000000" w:themeColor="text1"/>
                <w:sz w:val="24"/>
                <w:szCs w:val="21"/>
                <w14:textFill>
                  <w14:solidFill>
                    <w14:schemeClr w14:val="tx1"/>
                  </w14:solidFill>
                </w14:textFill>
              </w:rPr>
              <w:t xml:space="preserve"> </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建筑物耐火等级不得低于二级；</w:t>
            </w:r>
            <w:r>
              <w:rPr>
                <w:rFonts w:hint="eastAsia" w:ascii="宋体" w:hAnsi="宋体"/>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 xml:space="preserve">2 </w:t>
            </w:r>
            <w:r>
              <w:rPr>
                <w:rFonts w:hint="eastAsia" w:ascii="宋体" w:hAnsi="宋体"/>
                <w:color w:val="000000" w:themeColor="text1"/>
                <w:sz w:val="24"/>
                <w:szCs w:val="21"/>
                <w14:textFill>
                  <w14:solidFill>
                    <w14:schemeClr w14:val="tx1"/>
                  </w14:solidFill>
                </w14:textFill>
              </w:rPr>
              <w:t xml:space="preserve"> 应通风良好，且应有直通室外的门；</w:t>
            </w:r>
            <w:r>
              <w:rPr>
                <w:rFonts w:ascii="宋体" w:hAnsi="宋体"/>
                <w:b/>
                <w:color w:val="000000" w:themeColor="text1"/>
                <w:sz w:val="24"/>
                <w14:textFill>
                  <w14:solidFill>
                    <w14:schemeClr w14:val="tx1"/>
                  </w14:solidFill>
                </w14:textFill>
              </w:rPr>
              <w:br w:type="textWrapping"/>
            </w:r>
            <w:r>
              <w:rPr>
                <w:rFonts w:ascii="宋体" w:hAnsi="宋体"/>
                <w:b/>
                <w:color w:val="000000" w:themeColor="text1"/>
                <w:sz w:val="24"/>
                <w14:textFill>
                  <w14:solidFill>
                    <w14:schemeClr w14:val="tx1"/>
                  </w14:solidFill>
                </w14:textFill>
              </w:rPr>
              <w:t xml:space="preserve">    3  </w:t>
            </w:r>
            <w:r>
              <w:rPr>
                <w:rFonts w:hint="eastAsia" w:ascii="宋体" w:hAnsi="宋体"/>
                <w:color w:val="000000" w:themeColor="text1"/>
                <w:kern w:val="0"/>
                <w:sz w:val="24"/>
                <w14:textFill>
                  <w14:solidFill>
                    <w14:schemeClr w14:val="tx1"/>
                  </w14:solidFill>
                </w14:textFill>
              </w:rPr>
              <w:t>与其他毗邻房间的墙应为防火墙，且不得设置</w:t>
            </w:r>
            <w:r>
              <w:rPr>
                <w:rFonts w:hint="eastAsia" w:cs="Times New Roman"/>
                <w:color w:val="000000" w:themeColor="text1"/>
                <w:kern w:val="0"/>
                <w:sz w:val="24"/>
                <w:bdr w:val="single" w:color="auto" w:sz="4" w:space="0"/>
                <w14:textFill>
                  <w14:solidFill>
                    <w14:schemeClr w14:val="tx1"/>
                  </w14:solidFill>
                </w14:textFill>
              </w:rPr>
              <w:t>任何</w:t>
            </w:r>
            <w:r>
              <w:rPr>
                <w:rFonts w:hint="eastAsia" w:ascii="宋体" w:hAnsi="宋体" w:cs="Times New Roman"/>
                <w:color w:val="000000" w:themeColor="text1"/>
                <w:kern w:val="0"/>
                <w:sz w:val="24"/>
                <w:u w:val="single"/>
                <w14:textFill>
                  <w14:solidFill>
                    <w14:schemeClr w14:val="tx1"/>
                  </w14:solidFill>
                </w14:textFill>
              </w:rPr>
              <w:t>门窗</w:t>
            </w:r>
            <w:r>
              <w:rPr>
                <w:rFonts w:hint="eastAsia" w:ascii="宋体" w:hAnsi="宋体"/>
                <w:color w:val="000000" w:themeColor="text1"/>
                <w:kern w:val="0"/>
                <w:sz w:val="24"/>
                <w14:textFill>
                  <w14:solidFill>
                    <w14:schemeClr w14:val="tx1"/>
                  </w14:solidFill>
                </w14:textFill>
              </w:rPr>
              <w:t>洞口；</w:t>
            </w:r>
          </w:p>
          <w:p>
            <w:pPr>
              <w:pStyle w:val="26"/>
              <w:snapToGrid w:val="0"/>
              <w:spacing w:line="300" w:lineRule="auto"/>
              <w:ind w:firstLine="480" w:firstLineChars="200"/>
              <w:rPr>
                <w:rFonts w:eastAsia="宋体" w:cs="宋体"/>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 xml:space="preserve">4 </w:t>
            </w:r>
            <w:r>
              <w:rPr>
                <w:rFonts w:hint="eastAsia" w:eastAsia="宋体" w:cs="宋体"/>
                <w:color w:val="000000" w:themeColor="text1"/>
                <w:sz w:val="24"/>
                <w14:textFill>
                  <w14:solidFill>
                    <w14:schemeClr w14:val="tx1"/>
                  </w14:solidFill>
                </w14:textFill>
              </w:rPr>
              <w:t>室温不应高于45℃，且不应低于0℃；</w:t>
            </w:r>
          </w:p>
          <w:p>
            <w:pPr>
              <w:adjustRightInd w:val="0"/>
              <w:snapToGrid w:val="0"/>
              <w:spacing w:line="300" w:lineRule="auto"/>
              <w:ind w:firstLine="482" w:firstLineChars="200"/>
              <w:textAlignment w:val="baseline"/>
              <w:outlineLvl w:val="2"/>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5 </w:t>
            </w:r>
            <w:r>
              <w:rPr>
                <w:rFonts w:hint="eastAsia" w:ascii="宋体" w:hAnsi="宋体" w:cs="Times New Roman"/>
                <w:color w:val="000000" w:themeColor="text1"/>
                <w:kern w:val="0"/>
                <w:sz w:val="24"/>
                <w:u w:val="single"/>
                <w14:textFill>
                  <w14:solidFill>
                    <w14:schemeClr w14:val="tx1"/>
                  </w14:solidFill>
                </w14:textFill>
              </w:rPr>
              <w:t>应设置可燃气体泄漏报警装置，</w:t>
            </w:r>
            <w:r>
              <w:rPr>
                <w:rFonts w:hint="eastAsia" w:ascii="宋体" w:hAnsi="宋体"/>
                <w:color w:val="000000" w:themeColor="text1"/>
                <w:kern w:val="0"/>
                <w:sz w:val="24"/>
                <w14:textFill>
                  <w14:solidFill>
                    <w14:schemeClr w14:val="tx1"/>
                  </w14:solidFill>
                </w14:textFill>
              </w:rPr>
              <w:t>与其他建筑的防火间距应符合国家现行相关标准的规定。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widowControl/>
              <w:snapToGrid w:val="0"/>
              <w:spacing w:line="300" w:lineRule="auto"/>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8.4.9  </w:t>
            </w:r>
            <w:r>
              <w:rPr>
                <w:rFonts w:hint="eastAsia" w:ascii="宋体" w:hAnsi="宋体"/>
                <w:color w:val="000000" w:themeColor="text1"/>
                <w:kern w:val="0"/>
                <w:sz w:val="24"/>
                <w14:textFill>
                  <w14:solidFill>
                    <w14:schemeClr w14:val="tx1"/>
                  </w14:solidFill>
                </w14:textFill>
              </w:rPr>
              <w:t>当瓶组气化站配置气瓶的总容积超过1.0m³或采用强制气化时，应独立设置在高度不低于2.2m的</w:t>
            </w:r>
            <w:r>
              <w:rPr>
                <w:rFonts w:hint="eastAsia" w:ascii="宋体" w:hAnsi="宋体" w:cs="Times New Roman"/>
                <w:color w:val="000000" w:themeColor="text1"/>
                <w:kern w:val="0"/>
                <w:sz w:val="24"/>
                <w14:textFill>
                  <w14:solidFill>
                    <w14:schemeClr w14:val="tx1"/>
                  </w14:solidFill>
                </w14:textFill>
              </w:rPr>
              <w:t>专用房间</w:t>
            </w:r>
            <w:r>
              <w:rPr>
                <w:rFonts w:hint="eastAsia" w:ascii="宋体" w:hAnsi="宋体"/>
                <w:color w:val="000000" w:themeColor="text1"/>
                <w:kern w:val="0"/>
                <w:sz w:val="24"/>
                <w14:textFill>
                  <w14:solidFill>
                    <w14:schemeClr w14:val="tx1"/>
                  </w14:solidFill>
                </w14:textFill>
              </w:rPr>
              <w:t>内。</w:t>
            </w:r>
            <w:r>
              <w:rPr>
                <w:rFonts w:hint="eastAsia" w:ascii="宋体" w:hAnsi="宋体" w:cs="Times New Roman"/>
                <w:color w:val="000000" w:themeColor="text1"/>
                <w:kern w:val="0"/>
                <w:sz w:val="24"/>
                <w14:textFill>
                  <w14:solidFill>
                    <w14:schemeClr w14:val="tx1"/>
                  </w14:solidFill>
                </w14:textFill>
              </w:rPr>
              <w:t>专用房间与其他建</w:t>
            </w:r>
            <w:r>
              <w:rPr>
                <w:rFonts w:ascii="宋体" w:hAnsi="宋体" w:cs="Times New Roman"/>
                <w:color w:val="000000" w:themeColor="text1"/>
                <w:kern w:val="0"/>
                <w:sz w:val="24"/>
                <w14:textFill>
                  <w14:solidFill>
                    <w14:schemeClr w14:val="tx1"/>
                  </w14:solidFill>
                </w14:textFill>
              </w:rPr>
              <w:t>(构)筑物的防火间距应符合国家现行相关标准</w:t>
            </w:r>
            <w:r>
              <w:rPr>
                <w:rFonts w:hint="eastAsia" w:ascii="宋体" w:hAnsi="宋体"/>
                <w:color w:val="000000" w:themeColor="text1"/>
                <w:kern w:val="0"/>
                <w:sz w:val="24"/>
                <w14:textFill>
                  <w14:solidFill>
                    <w14:schemeClr w14:val="tx1"/>
                  </w14:solidFill>
                </w14:textFill>
              </w:rPr>
              <w:t>的规定。</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8.4.9  </w:t>
            </w:r>
            <w:r>
              <w:rPr>
                <w:rFonts w:hint="eastAsia" w:ascii="宋体" w:hAnsi="宋体"/>
                <w:color w:val="000000" w:themeColor="text1"/>
                <w:kern w:val="0"/>
                <w:sz w:val="24"/>
                <w14:textFill>
                  <w14:solidFill>
                    <w14:schemeClr w14:val="tx1"/>
                  </w14:solidFill>
                </w14:textFill>
              </w:rPr>
              <w:t>当</w:t>
            </w:r>
            <w:r>
              <w:rPr>
                <w:rFonts w:hint="eastAsia" w:ascii="宋体" w:hAnsi="宋体" w:cs="Times New Roman"/>
                <w:color w:val="000000" w:themeColor="text1"/>
                <w:kern w:val="0"/>
                <w:sz w:val="24"/>
                <w:u w:val="single"/>
                <w14:textFill>
                  <w14:solidFill>
                    <w14:schemeClr w14:val="tx1"/>
                  </w14:solidFill>
                </w14:textFill>
              </w:rPr>
              <w:t>液化石油气</w:t>
            </w:r>
            <w:r>
              <w:rPr>
                <w:rFonts w:hint="eastAsia" w:ascii="宋体" w:hAnsi="宋体"/>
                <w:color w:val="000000" w:themeColor="text1"/>
                <w:kern w:val="0"/>
                <w:sz w:val="24"/>
                <w14:textFill>
                  <w14:solidFill>
                    <w14:schemeClr w14:val="tx1"/>
                  </w14:solidFill>
                </w14:textFill>
              </w:rPr>
              <w:t>瓶组气化站配置气瓶的总容积超过1.0m³或采用强制气化时，应</w:t>
            </w:r>
            <w:r>
              <w:rPr>
                <w:rFonts w:hint="eastAsia" w:ascii="宋体" w:hAnsi="宋体"/>
                <w:color w:val="000000" w:themeColor="text1"/>
                <w:kern w:val="0"/>
                <w:sz w:val="24"/>
                <w:bdr w:val="single" w:color="auto" w:sz="4" w:space="0"/>
                <w14:textFill>
                  <w14:solidFill>
                    <w14:schemeClr w14:val="tx1"/>
                  </w14:solidFill>
                </w14:textFill>
              </w:rPr>
              <w:t>独立</w:t>
            </w:r>
            <w:r>
              <w:rPr>
                <w:rFonts w:hint="eastAsia" w:ascii="宋体" w:hAnsi="宋体"/>
                <w:color w:val="000000" w:themeColor="text1"/>
                <w:kern w:val="0"/>
                <w:sz w:val="24"/>
                <w14:textFill>
                  <w14:solidFill>
                    <w14:schemeClr w14:val="tx1"/>
                  </w14:solidFill>
                </w14:textFill>
              </w:rPr>
              <w:t>设置在高度不低于2.2m的</w:t>
            </w:r>
            <w:r>
              <w:rPr>
                <w:rFonts w:hint="eastAsia" w:ascii="宋体" w:hAnsi="宋体" w:cs="Times New Roman"/>
                <w:color w:val="000000" w:themeColor="text1"/>
                <w:kern w:val="0"/>
                <w:sz w:val="24"/>
                <w:bdr w:val="single" w:color="auto" w:sz="4" w:space="0"/>
                <w14:textFill>
                  <w14:solidFill>
                    <w14:schemeClr w14:val="tx1"/>
                  </w14:solidFill>
                </w14:textFill>
              </w:rPr>
              <w:t>专用房间</w:t>
            </w:r>
            <w:r>
              <w:rPr>
                <w:rFonts w:hint="eastAsia" w:ascii="宋体" w:hAnsi="宋体" w:cs="Times New Roman"/>
                <w:color w:val="000000" w:themeColor="text1"/>
                <w:kern w:val="0"/>
                <w:sz w:val="24"/>
                <w:u w:val="single"/>
                <w14:textFill>
                  <w14:solidFill>
                    <w14:schemeClr w14:val="tx1"/>
                  </w14:solidFill>
                </w14:textFill>
              </w:rPr>
              <w:t>独立建筑</w:t>
            </w:r>
            <w:r>
              <w:rPr>
                <w:rFonts w:hint="eastAsia" w:ascii="宋体" w:hAnsi="宋体"/>
                <w:color w:val="000000" w:themeColor="text1"/>
                <w:kern w:val="0"/>
                <w:sz w:val="24"/>
                <w14:textFill>
                  <w14:solidFill>
                    <w14:schemeClr w14:val="tx1"/>
                  </w14:solidFill>
                </w14:textFill>
              </w:rPr>
              <w:t>内。</w:t>
            </w:r>
            <w:r>
              <w:rPr>
                <w:rFonts w:hint="eastAsia" w:ascii="宋体" w:hAnsi="宋体" w:cs="Times New Roman"/>
                <w:color w:val="000000" w:themeColor="text1"/>
                <w:kern w:val="0"/>
                <w:sz w:val="24"/>
                <w:bdr w:val="single" w:color="auto" w:sz="4" w:space="0"/>
                <w14:textFill>
                  <w14:solidFill>
                    <w14:schemeClr w14:val="tx1"/>
                  </w14:solidFill>
                </w14:textFill>
              </w:rPr>
              <w:t>专用房间与其他建(构)筑物的防火间距应符合国家现行相关标准</w:t>
            </w:r>
            <w:r>
              <w:rPr>
                <w:rFonts w:hint="eastAsia" w:ascii="宋体" w:hAnsi="宋体" w:cs="Times New Roman"/>
                <w:color w:val="000000" w:themeColor="text1"/>
                <w:kern w:val="0"/>
                <w:sz w:val="24"/>
                <w:u w:val="single"/>
                <w14:textFill>
                  <w14:solidFill>
                    <w14:schemeClr w14:val="tx1"/>
                  </w14:solidFill>
                </w14:textFill>
              </w:rPr>
              <w:t>独立建筑应符合本标准第8.4.8条</w:t>
            </w:r>
            <w:r>
              <w:rPr>
                <w:rFonts w:hint="eastAsia" w:ascii="宋体" w:hAnsi="宋体"/>
                <w:color w:val="000000" w:themeColor="text1"/>
                <w:kern w:val="0"/>
                <w:sz w:val="24"/>
                <w14:textFill>
                  <w14:solidFill>
                    <w14:schemeClr w14:val="tx1"/>
                  </w14:solidFill>
                </w14:textFill>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color w:val="000000" w:themeColor="text1"/>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8.4.10 </w:t>
            </w:r>
            <w:r>
              <w:rPr>
                <w:color w:val="000000" w:themeColor="text1"/>
                <w:sz w:val="24"/>
                <w:szCs w:val="24"/>
                <w14:textFill>
                  <w14:solidFill>
                    <w14:schemeClr w14:val="tx1"/>
                  </w14:solidFill>
                </w14:textFill>
              </w:rPr>
              <w:t xml:space="preserve"> </w:t>
            </w:r>
            <w:r>
              <w:rPr>
                <w:rFonts w:hint="eastAsia" w:eastAsia="宋体" w:cs="Times New Roman"/>
                <w:color w:val="000000" w:themeColor="text1"/>
                <w:kern w:val="0"/>
                <w:sz w:val="24"/>
                <w:szCs w:val="24"/>
                <w14:textFill>
                  <w14:solidFill>
                    <w14:schemeClr w14:val="tx1"/>
                  </w14:solidFill>
                </w14:textFill>
              </w:rPr>
              <w:t>商业和</w:t>
            </w:r>
            <w:r>
              <w:rPr>
                <w:rFonts w:hint="eastAsia" w:eastAsia="宋体" w:cs="宋体"/>
                <w:color w:val="000000" w:themeColor="text1"/>
                <w:kern w:val="0"/>
                <w:sz w:val="24"/>
                <w:szCs w:val="24"/>
                <w14:textFill>
                  <w14:solidFill>
                    <w14:schemeClr w14:val="tx1"/>
                  </w14:solidFill>
                </w14:textFill>
              </w:rPr>
              <w:t>公共建筑用户使用的气瓶组严禁与燃具布置在同一房间内。</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8.4.10  </w:t>
            </w:r>
            <w:r>
              <w:rPr>
                <w:rFonts w:hint="eastAsia" w:cs="Times New Roman"/>
                <w:color w:val="000000" w:themeColor="text1"/>
                <w:kern w:val="0"/>
                <w:sz w:val="24"/>
                <w:bdr w:val="single" w:color="auto" w:sz="4" w:space="0"/>
                <w14:textFill>
                  <w14:solidFill>
                    <w14:schemeClr w14:val="tx1"/>
                  </w14:solidFill>
                </w14:textFill>
              </w:rPr>
              <w:t>商业和</w:t>
            </w:r>
            <w:r>
              <w:rPr>
                <w:rFonts w:hint="eastAsia" w:ascii="宋体" w:hAnsi="宋体"/>
                <w:color w:val="000000" w:themeColor="text1"/>
                <w:kern w:val="0"/>
                <w:sz w:val="24"/>
                <w14:textFill>
                  <w14:solidFill>
                    <w14:schemeClr w14:val="tx1"/>
                  </w14:solidFill>
                </w14:textFill>
              </w:rPr>
              <w:t>公共建筑用户使用的</w:t>
            </w:r>
            <w:r>
              <w:rPr>
                <w:rFonts w:hint="eastAsia" w:ascii="宋体" w:hAnsi="宋体" w:cs="Times New Roman"/>
                <w:color w:val="000000" w:themeColor="text1"/>
                <w:kern w:val="0"/>
                <w:sz w:val="24"/>
                <w:u w:val="single"/>
                <w14:textFill>
                  <w14:solidFill>
                    <w14:schemeClr w14:val="tx1"/>
                  </w14:solidFill>
                </w14:textFill>
              </w:rPr>
              <w:t>液化石油</w:t>
            </w:r>
            <w:r>
              <w:rPr>
                <w:rFonts w:hint="eastAsia" w:ascii="宋体" w:hAnsi="宋体"/>
                <w:color w:val="000000" w:themeColor="text1"/>
                <w:kern w:val="0"/>
                <w:sz w:val="24"/>
                <w14:textFill>
                  <w14:solidFill>
                    <w14:schemeClr w14:val="tx1"/>
                  </w14:solidFill>
                </w14:textFill>
              </w:rPr>
              <w:t>气瓶组严禁与燃具布置在同一房间内。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宋体"/>
                <w:b/>
                <w:color w:val="000000" w:themeColor="text1"/>
                <w:kern w:val="0"/>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8.4.11  </w:t>
            </w:r>
            <w:r>
              <w:rPr>
                <w:rFonts w:eastAsia="宋体" w:cs="宋体"/>
                <w:color w:val="000000" w:themeColor="text1"/>
                <w:kern w:val="0"/>
                <w:sz w:val="24"/>
                <w:szCs w:val="24"/>
                <w14:textFill>
                  <w14:solidFill>
                    <w14:schemeClr w14:val="tx1"/>
                  </w14:solidFill>
                </w14:textFill>
              </w:rPr>
              <w:t>在室内设置燃气管道和阀门时，应符合下列规定：</w:t>
            </w:r>
            <w:r>
              <w:rPr>
                <w:rFonts w:hint="eastAsia" w:eastAsia="宋体" w:cs="宋体"/>
                <w:color w:val="000000" w:themeColor="text1"/>
                <w:kern w:val="0"/>
                <w:sz w:val="24"/>
                <w:szCs w:val="24"/>
                <w14:textFill>
                  <w14:solidFill>
                    <w14:schemeClr w14:val="tx1"/>
                  </w14:solidFill>
                </w14:textFill>
              </w:rPr>
              <w:br w:type="textWrapping"/>
            </w:r>
            <w:r>
              <w:rPr>
                <w:rFonts w:eastAsia="宋体" w:cs="宋体"/>
                <w:b/>
                <w:color w:val="000000" w:themeColor="text1"/>
                <w:kern w:val="0"/>
                <w:sz w:val="24"/>
                <w:szCs w:val="24"/>
                <w14:textFill>
                  <w14:solidFill>
                    <w14:schemeClr w14:val="tx1"/>
                  </w14:solidFill>
                </w14:textFill>
              </w:rPr>
              <w:t xml:space="preserve">    </w:t>
            </w:r>
            <w:r>
              <w:rPr>
                <w:rFonts w:eastAsia="宋体" w:cs="宋体"/>
                <w:b/>
                <w:color w:val="000000" w:themeColor="text1"/>
                <w:sz w:val="24"/>
                <w14:textFill>
                  <w14:solidFill>
                    <w14:schemeClr w14:val="tx1"/>
                  </w14:solidFill>
                </w14:textFill>
              </w:rPr>
              <w:t>1</w:t>
            </w:r>
            <w:r>
              <w:rPr>
                <w:rFonts w:eastAsia="宋体" w:cs="宋体"/>
                <w:color w:val="000000" w:themeColor="text1"/>
                <w:sz w:val="24"/>
                <w14:textFill>
                  <w14:solidFill>
                    <w14:schemeClr w14:val="tx1"/>
                  </w14:solidFill>
                </w14:textFill>
              </w:rPr>
              <w:t xml:space="preserve"> </w:t>
            </w:r>
            <w:r>
              <w:rPr>
                <w:rFonts w:hint="eastAsia" w:eastAsia="宋体" w:cs="宋体"/>
                <w:color w:val="000000" w:themeColor="text1"/>
                <w:sz w:val="24"/>
                <w14:textFill>
                  <w14:solidFill>
                    <w14:schemeClr w14:val="tx1"/>
                  </w14:solidFill>
                </w14:textFill>
              </w:rPr>
              <w:t>燃气管道宜设置在厨房、生活阳台等通风良好的场所；引入管的阀门可设置在公共空间，并应方便操作和检修；</w:t>
            </w:r>
            <w:r>
              <w:rPr>
                <w:rFonts w:eastAsia="宋体" w:cs="宋体"/>
                <w:color w:val="000000" w:themeColor="text1"/>
                <w:sz w:val="24"/>
                <w14:textFill>
                  <w14:solidFill>
                    <w14:schemeClr w14:val="tx1"/>
                  </w14:solidFill>
                </w14:textFill>
              </w:rPr>
              <w:br w:type="textWrapping"/>
            </w:r>
            <w:r>
              <w:rPr>
                <w:rFonts w:eastAsia="宋体" w:cs="宋体"/>
                <w:color w:val="000000" w:themeColor="text1"/>
                <w:sz w:val="24"/>
                <w14:textFill>
                  <w14:solidFill>
                    <w14:schemeClr w14:val="tx1"/>
                  </w14:solidFill>
                </w14:textFill>
              </w:rPr>
              <w:t xml:space="preserve">    </w:t>
            </w:r>
            <w:r>
              <w:rPr>
                <w:rFonts w:eastAsia="宋体" w:cs="宋体"/>
                <w:b/>
                <w:color w:val="000000" w:themeColor="text1"/>
                <w:sz w:val="24"/>
                <w14:textFill>
                  <w14:solidFill>
                    <w14:schemeClr w14:val="tx1"/>
                  </w14:solidFill>
                </w14:textFill>
              </w:rPr>
              <w:t>2</w:t>
            </w:r>
            <w:r>
              <w:rPr>
                <w:rFonts w:eastAsia="宋体" w:cs="宋体"/>
                <w:color w:val="000000" w:themeColor="text1"/>
                <w:sz w:val="24"/>
                <w14:textFill>
                  <w14:solidFill>
                    <w14:schemeClr w14:val="tx1"/>
                  </w14:solidFill>
                </w14:textFill>
              </w:rPr>
              <w:t xml:space="preserve"> 燃气管道不得穿过防火墙</w:t>
            </w:r>
            <w:r>
              <w:rPr>
                <w:rFonts w:hint="eastAsia" w:eastAsia="宋体" w:cs="宋体"/>
                <w:color w:val="000000" w:themeColor="text1"/>
                <w:sz w:val="24"/>
                <w14:textFill>
                  <w14:solidFill>
                    <w14:schemeClr w14:val="tx1"/>
                  </w14:solidFill>
                </w14:textFill>
              </w:rPr>
              <w:t>；当必须穿过时，应采取必要的防护措施；</w:t>
            </w:r>
          </w:p>
          <w:p>
            <w:pPr>
              <w:pStyle w:val="26"/>
              <w:snapToGrid w:val="0"/>
              <w:spacing w:line="300" w:lineRule="auto"/>
              <w:ind w:firstLine="482" w:firstLineChars="200"/>
              <w:rPr>
                <w:rFonts w:eastAsia="宋体" w:cs="宋体"/>
                <w:color w:val="000000" w:themeColor="text1"/>
                <w:kern w:val="0"/>
                <w:sz w:val="24"/>
                <w:szCs w:val="24"/>
                <w14:textFill>
                  <w14:solidFill>
                    <w14:schemeClr w14:val="tx1"/>
                  </w14:solidFill>
                </w14:textFill>
              </w:rPr>
            </w:pPr>
            <w:r>
              <w:rPr>
                <w:rFonts w:hint="eastAsia" w:eastAsia="宋体" w:cs="宋体"/>
                <w:b/>
                <w:color w:val="000000" w:themeColor="text1"/>
                <w:kern w:val="0"/>
                <w:sz w:val="24"/>
                <w:szCs w:val="24"/>
                <w14:textFill>
                  <w14:solidFill>
                    <w14:schemeClr w14:val="tx1"/>
                  </w14:solidFill>
                </w14:textFill>
              </w:rPr>
              <w:t>3</w:t>
            </w:r>
            <w:r>
              <w:rPr>
                <w:rFonts w:hint="eastAsia" w:eastAsia="宋体" w:cs="宋体"/>
                <w:color w:val="000000" w:themeColor="text1"/>
                <w:kern w:val="0"/>
                <w:sz w:val="24"/>
                <w:szCs w:val="24"/>
                <w14:textFill>
                  <w14:solidFill>
                    <w14:schemeClr w14:val="tx1"/>
                  </w14:solidFill>
                </w14:textFill>
              </w:rPr>
              <w:t xml:space="preserve"> 严禁设置在居室</w:t>
            </w:r>
            <w:r>
              <w:rPr>
                <w:rFonts w:hint="eastAsia" w:eastAsia="宋体" w:cs="Times New Roman"/>
                <w:color w:val="000000" w:themeColor="text1"/>
                <w:kern w:val="0"/>
                <w:sz w:val="24"/>
                <w:szCs w:val="24"/>
                <w14:textFill>
                  <w14:solidFill>
                    <w14:schemeClr w14:val="tx1"/>
                  </w14:solidFill>
                </w14:textFill>
              </w:rPr>
              <w:t>和</w:t>
            </w:r>
            <w:r>
              <w:rPr>
                <w:rFonts w:hint="eastAsia" w:eastAsia="宋体" w:cs="宋体"/>
                <w:color w:val="000000" w:themeColor="text1"/>
                <w:kern w:val="0"/>
                <w:sz w:val="24"/>
                <w:szCs w:val="24"/>
                <w14:textFill>
                  <w14:solidFill>
                    <w14:schemeClr w14:val="tx1"/>
                  </w14:solidFill>
                </w14:textFill>
              </w:rPr>
              <w:t>卫生间；</w:t>
            </w:r>
          </w:p>
          <w:p>
            <w:pPr>
              <w:widowControl/>
              <w:shd w:val="clear" w:color="auto" w:fill="FFFFFF"/>
              <w:snapToGrid w:val="0"/>
              <w:spacing w:line="360" w:lineRule="auto"/>
              <w:ind w:firstLine="482" w:firstLineChars="200"/>
              <w:jc w:val="left"/>
              <w:rPr>
                <w:rFonts w:ascii="宋体" w:hAnsi="宋体"/>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4</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不得设置在人防工程和避难场所，以及非用燃气的人员密集场所；</w:t>
            </w:r>
            <w:r>
              <w:rPr>
                <w:rFonts w:ascii="宋体" w:hAnsi="宋体"/>
                <w:color w:val="000000" w:themeColor="text1"/>
                <w:sz w:val="24"/>
                <w:szCs w:val="21"/>
                <w14:textFill>
                  <w14:solidFill>
                    <w14:schemeClr w14:val="tx1"/>
                  </w14:solidFill>
                </w14:textFill>
              </w:rPr>
              <w:br w:type="textWrapping"/>
            </w:r>
            <w:r>
              <w:rPr>
                <w:rFonts w:ascii="宋体" w:hAnsi="宋体"/>
                <w:color w:val="000000" w:themeColor="text1"/>
                <w:sz w:val="24"/>
                <w:szCs w:val="21"/>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5</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不得设置在建筑中的避难间、电梯间、非开敞的楼梯间及其消防前室；</w:t>
            </w:r>
            <w:r>
              <w:rPr>
                <w:rFonts w:ascii="宋体" w:hAnsi="宋体"/>
                <w:color w:val="000000" w:themeColor="text1"/>
                <w:sz w:val="24"/>
                <w:szCs w:val="21"/>
                <w14:textFill>
                  <w14:solidFill>
                    <w14:schemeClr w14:val="tx1"/>
                  </w14:solidFill>
                </w14:textFill>
              </w:rPr>
              <w:br w:type="textWrapping"/>
            </w:r>
            <w:r>
              <w:rPr>
                <w:rFonts w:ascii="宋体" w:hAnsi="宋体"/>
                <w:color w:val="000000" w:themeColor="text1"/>
                <w:sz w:val="24"/>
                <w:szCs w:val="21"/>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6</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不得穿过电力、电缆、供暖和污水等地下管沟或同沟、同井敷设；</w:t>
            </w:r>
          </w:p>
          <w:p>
            <w:pPr>
              <w:pStyle w:val="24"/>
              <w:ind w:firstLine="482" w:firstLineChars="200"/>
              <w:rPr>
                <w:rFonts w:eastAsia="宋体"/>
                <w:color w:val="000000" w:themeColor="text1"/>
                <w:sz w:val="24"/>
                <w14:textFill>
                  <w14:solidFill>
                    <w14:schemeClr w14:val="tx1"/>
                  </w14:solidFill>
                </w14:textFill>
              </w:rPr>
            </w:pPr>
            <w:r>
              <w:rPr>
                <w:rFonts w:eastAsia="宋体" w:cs="宋体"/>
                <w:b/>
                <w:color w:val="000000" w:themeColor="text1"/>
                <w:sz w:val="24"/>
                <w14:textFill>
                  <w14:solidFill>
                    <w14:schemeClr w14:val="tx1"/>
                  </w14:solidFill>
                </w14:textFill>
              </w:rPr>
              <w:t>7</w:t>
            </w:r>
            <w:r>
              <w:rPr>
                <w:rFonts w:eastAsia="宋体" w:cs="宋体"/>
                <w:color w:val="000000" w:themeColor="text1"/>
                <w:sz w:val="24"/>
                <w14:textFill>
                  <w14:solidFill>
                    <w14:schemeClr w14:val="tx1"/>
                  </w14:solidFill>
                </w14:textFill>
              </w:rPr>
              <w:t xml:space="preserve"> </w:t>
            </w:r>
            <w:r>
              <w:rPr>
                <w:rFonts w:hint="eastAsia" w:eastAsia="宋体" w:cs="宋体"/>
                <w:color w:val="000000" w:themeColor="text1"/>
                <w:sz w:val="24"/>
                <w14:textFill>
                  <w14:solidFill>
                    <w14:schemeClr w14:val="tx1"/>
                  </w14:solidFill>
                </w14:textFill>
              </w:rPr>
              <w:t>不得穿过烟道、进风道和垃圾道；</w:t>
            </w:r>
            <w:r>
              <w:rPr>
                <w:rFonts w:eastAsia="宋体" w:cs="宋体"/>
                <w:color w:val="000000" w:themeColor="text1"/>
                <w:sz w:val="24"/>
                <w14:textFill>
                  <w14:solidFill>
                    <w14:schemeClr w14:val="tx1"/>
                  </w14:solidFill>
                </w14:textFill>
              </w:rPr>
              <w:br w:type="textWrapping"/>
            </w:r>
            <w:r>
              <w:rPr>
                <w:rFonts w:eastAsia="宋体" w:cs="宋体"/>
                <w:color w:val="000000" w:themeColor="text1"/>
                <w:sz w:val="24"/>
                <w14:textFill>
                  <w14:solidFill>
                    <w14:schemeClr w14:val="tx1"/>
                  </w14:solidFill>
                </w14:textFill>
              </w:rPr>
              <w:t xml:space="preserve">    </w:t>
            </w:r>
            <w:r>
              <w:rPr>
                <w:rFonts w:eastAsia="宋体" w:cs="宋体"/>
                <w:b/>
                <w:color w:val="000000" w:themeColor="text1"/>
                <w:sz w:val="24"/>
                <w14:textFill>
                  <w14:solidFill>
                    <w14:schemeClr w14:val="tx1"/>
                  </w14:solidFill>
                </w14:textFill>
              </w:rPr>
              <w:t>8</w:t>
            </w:r>
            <w:r>
              <w:rPr>
                <w:rFonts w:eastAsia="宋体" w:cs="宋体"/>
                <w:color w:val="000000" w:themeColor="text1"/>
                <w:sz w:val="24"/>
                <w14:textFill>
                  <w14:solidFill>
                    <w14:schemeClr w14:val="tx1"/>
                  </w14:solidFill>
                </w14:textFill>
              </w:rPr>
              <w:t xml:space="preserve"> 不得设置在</w:t>
            </w:r>
            <w:r>
              <w:rPr>
                <w:rFonts w:hint="eastAsia" w:eastAsia="宋体" w:cs="宋体"/>
                <w:color w:val="000000" w:themeColor="text1"/>
                <w:sz w:val="24"/>
                <w14:textFill>
                  <w14:solidFill>
                    <w14:schemeClr w14:val="tx1"/>
                  </w14:solidFill>
                </w14:textFill>
              </w:rPr>
              <w:t>易燃或易爆品的仓库、有腐蚀性介质的房间、发电间、变配电室等非用燃气的设备用房。</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b/>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8.4.11 </w:t>
            </w:r>
            <w:r>
              <w:rPr>
                <w:color w:val="000000" w:themeColor="text1"/>
                <w:kern w:val="0"/>
                <w:sz w:val="24"/>
                <w14:textFill>
                  <w14:solidFill>
                    <w14:schemeClr w14:val="tx1"/>
                  </w14:solidFill>
                </w14:textFill>
              </w:rPr>
              <w:t xml:space="preserve"> 在室内设置燃气管道和阀门时，应符合下列规定：</w:t>
            </w:r>
            <w:r>
              <w:rPr>
                <w:rFonts w:hint="eastAsia" w:ascii="宋体" w:hAnsi="宋体"/>
                <w:color w:val="000000" w:themeColor="text1"/>
                <w:kern w:val="0"/>
                <w:sz w:val="24"/>
                <w14:textFill>
                  <w14:solidFill>
                    <w14:schemeClr w14:val="tx1"/>
                  </w14:solidFill>
                </w14:textFill>
              </w:rPr>
              <w:br w:type="textWrapping"/>
            </w:r>
            <w:r>
              <w:rPr>
                <w:rFonts w:ascii="宋体" w:hAnsi="宋体"/>
                <w:color w:val="000000" w:themeColor="text1"/>
                <w:kern w:val="0"/>
                <w:sz w:val="24"/>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1</w:t>
            </w:r>
            <w:r>
              <w:rPr>
                <w:rFonts w:hint="eastAsia" w:ascii="宋体" w:hAnsi="宋体"/>
                <w:color w:val="000000" w:themeColor="text1"/>
                <w:sz w:val="24"/>
                <w:szCs w:val="21"/>
                <w14:textFill>
                  <w14:solidFill>
                    <w14:schemeClr w14:val="tx1"/>
                  </w14:solidFill>
                </w14:textFill>
              </w:rPr>
              <w:t xml:space="preserve"> 燃气管道宜设置在厨房、生活阳台等通风良好的场所；引入管的阀门可设置在公共空间，并应方便操作和检修；</w:t>
            </w:r>
            <w:r>
              <w:rPr>
                <w:rFonts w:hint="eastAsia" w:ascii="宋体" w:hAnsi="宋体"/>
                <w:color w:val="000000" w:themeColor="text1"/>
                <w:sz w:val="24"/>
                <w:szCs w:val="21"/>
                <w14:textFill>
                  <w14:solidFill>
                    <w14:schemeClr w14:val="tx1"/>
                  </w14:solidFill>
                </w14:textFill>
              </w:rPr>
              <w:br w:type="textWrapping"/>
            </w:r>
            <w:r>
              <w:rPr>
                <w:rFonts w:ascii="宋体" w:hAnsi="宋体"/>
                <w:color w:val="000000" w:themeColor="text1"/>
                <w:sz w:val="24"/>
                <w:szCs w:val="21"/>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2</w:t>
            </w:r>
            <w:r>
              <w:rPr>
                <w:rFonts w:hint="eastAsia" w:ascii="宋体" w:hAnsi="宋体"/>
                <w:color w:val="000000" w:themeColor="text1"/>
                <w:sz w:val="24"/>
                <w:szCs w:val="21"/>
                <w14:textFill>
                  <w14:solidFill>
                    <w14:schemeClr w14:val="tx1"/>
                  </w14:solidFill>
                </w14:textFill>
              </w:rPr>
              <w:t xml:space="preserve"> 燃气管道不得穿过防火墙；当必须穿过时，应采取必要的防护措施；</w:t>
            </w:r>
            <w:r>
              <w:rPr>
                <w:rFonts w:ascii="宋体" w:hAnsi="宋体"/>
                <w:b/>
                <w:color w:val="000000" w:themeColor="text1"/>
                <w:kern w:val="0"/>
                <w:sz w:val="24"/>
                <w14:textFill>
                  <w14:solidFill>
                    <w14:schemeClr w14:val="tx1"/>
                  </w14:solidFill>
                </w14:textFill>
              </w:rPr>
              <w:t xml:space="preserve"> </w:t>
            </w:r>
          </w:p>
          <w:p>
            <w:pPr>
              <w:adjustRightInd w:val="0"/>
              <w:snapToGrid w:val="0"/>
              <w:spacing w:line="300" w:lineRule="auto"/>
              <w:ind w:firstLine="482" w:firstLineChars="200"/>
              <w:textAlignment w:val="baseline"/>
              <w:outlineLvl w:val="2"/>
              <w:rPr>
                <w:rFonts w:ascii="宋体" w:hAns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3 </w:t>
            </w:r>
            <w:r>
              <w:rPr>
                <w:rFonts w:hint="eastAsia" w:ascii="宋体" w:hAnsi="宋体"/>
                <w:color w:val="000000" w:themeColor="text1"/>
                <w:kern w:val="0"/>
                <w:sz w:val="24"/>
                <w14:textFill>
                  <w14:solidFill>
                    <w14:schemeClr w14:val="tx1"/>
                  </w14:solidFill>
                </w14:textFill>
              </w:rPr>
              <w:t>严禁设置在居室</w:t>
            </w:r>
            <w:r>
              <w:rPr>
                <w:rFonts w:hint="eastAsia" w:cs="Times New Roman"/>
                <w:color w:val="000000" w:themeColor="text1"/>
                <w:kern w:val="0"/>
                <w:sz w:val="24"/>
                <w:bdr w:val="single" w:color="auto" w:sz="4" w:space="0"/>
                <w14:textFill>
                  <w14:solidFill>
                    <w14:schemeClr w14:val="tx1"/>
                  </w14:solidFill>
                </w14:textFill>
              </w:rPr>
              <w:t>和</w:t>
            </w:r>
            <w:r>
              <w:rPr>
                <w:rFonts w:hint="eastAsia" w:ascii="宋体" w:hAnsi="宋体" w:cs="Times New Roman"/>
                <w:color w:val="000000" w:themeColor="text1"/>
                <w:kern w:val="0"/>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卫生间</w:t>
            </w:r>
            <w:r>
              <w:rPr>
                <w:rFonts w:hint="eastAsia" w:ascii="宋体" w:hAnsi="宋体" w:cs="Times New Roman"/>
                <w:color w:val="000000" w:themeColor="text1"/>
                <w:kern w:val="0"/>
                <w:sz w:val="24"/>
                <w:u w:val="single"/>
                <w14:textFill>
                  <w14:solidFill>
                    <w14:schemeClr w14:val="tx1"/>
                  </w14:solidFill>
                </w14:textFill>
              </w:rPr>
              <w:t>及浴室</w:t>
            </w:r>
            <w:r>
              <w:rPr>
                <w:rFonts w:hint="eastAsia" w:ascii="宋体" w:hAnsi="宋体"/>
                <w:color w:val="000000" w:themeColor="text1"/>
                <w:kern w:val="0"/>
                <w:sz w:val="24"/>
                <w14:textFill>
                  <w14:solidFill>
                    <w14:schemeClr w14:val="tx1"/>
                  </w14:solidFill>
                </w14:textFill>
              </w:rPr>
              <w:t>；</w:t>
            </w:r>
          </w:p>
          <w:p>
            <w:pPr>
              <w:widowControl/>
              <w:shd w:val="clear" w:color="auto" w:fill="FFFFFF"/>
              <w:snapToGrid w:val="0"/>
              <w:spacing w:line="360" w:lineRule="auto"/>
              <w:ind w:firstLine="482" w:firstLineChars="200"/>
              <w:jc w:val="left"/>
              <w:rPr>
                <w:rFonts w:ascii="宋体" w:hAnsi="宋体"/>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4</w:t>
            </w:r>
            <w:r>
              <w:rPr>
                <w:rFonts w:hint="eastAsia" w:ascii="宋体" w:hAnsi="宋体"/>
                <w:color w:val="000000" w:themeColor="text1"/>
                <w:sz w:val="24"/>
                <w:szCs w:val="21"/>
                <w14:textFill>
                  <w14:solidFill>
                    <w14:schemeClr w14:val="tx1"/>
                  </w14:solidFill>
                </w14:textFill>
              </w:rPr>
              <w:t xml:space="preserve"> 不得设置在人防工程和避难场所，以及非用燃气的人员密集场所；</w:t>
            </w:r>
            <w:r>
              <w:rPr>
                <w:rFonts w:hint="eastAsia" w:ascii="宋体" w:hAnsi="宋体"/>
                <w:color w:val="000000" w:themeColor="text1"/>
                <w:sz w:val="24"/>
                <w:szCs w:val="21"/>
                <w14:textFill>
                  <w14:solidFill>
                    <w14:schemeClr w14:val="tx1"/>
                  </w14:solidFill>
                </w14:textFill>
              </w:rPr>
              <w:br w:type="textWrapping"/>
            </w:r>
            <w:r>
              <w:rPr>
                <w:rFonts w:ascii="宋体" w:hAnsi="宋体"/>
                <w:color w:val="000000" w:themeColor="text1"/>
                <w:sz w:val="24"/>
                <w:szCs w:val="21"/>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5</w:t>
            </w:r>
            <w:r>
              <w:rPr>
                <w:rFonts w:hint="eastAsia" w:ascii="宋体" w:hAnsi="宋体"/>
                <w:color w:val="000000" w:themeColor="text1"/>
                <w:sz w:val="24"/>
                <w:szCs w:val="21"/>
                <w14:textFill>
                  <w14:solidFill>
                    <w14:schemeClr w14:val="tx1"/>
                  </w14:solidFill>
                </w14:textFill>
              </w:rPr>
              <w:t xml:space="preserve"> 不得设置在建筑中的避难间、电梯间、非开敞的楼梯间及其消防前室；</w:t>
            </w:r>
            <w:r>
              <w:rPr>
                <w:rFonts w:hint="eastAsia" w:ascii="宋体" w:hAnsi="宋体"/>
                <w:color w:val="000000" w:themeColor="text1"/>
                <w:sz w:val="24"/>
                <w:szCs w:val="21"/>
                <w14:textFill>
                  <w14:solidFill>
                    <w14:schemeClr w14:val="tx1"/>
                  </w14:solidFill>
                </w14:textFill>
              </w:rPr>
              <w:br w:type="textWrapping"/>
            </w:r>
            <w:r>
              <w:rPr>
                <w:rFonts w:ascii="宋体" w:hAnsi="宋体"/>
                <w:color w:val="000000" w:themeColor="text1"/>
                <w:sz w:val="24"/>
                <w:szCs w:val="21"/>
                <w14:textFill>
                  <w14:solidFill>
                    <w14:schemeClr w14:val="tx1"/>
                  </w14:solidFill>
                </w14:textFill>
              </w:rPr>
              <w:t xml:space="preserve">    </w:t>
            </w:r>
            <w:r>
              <w:rPr>
                <w:rFonts w:ascii="宋体" w:hAnsi="宋体"/>
                <w:b/>
                <w:color w:val="000000" w:themeColor="text1"/>
                <w:sz w:val="24"/>
                <w:szCs w:val="21"/>
                <w14:textFill>
                  <w14:solidFill>
                    <w14:schemeClr w14:val="tx1"/>
                  </w14:solidFill>
                </w14:textFill>
              </w:rPr>
              <w:t>6</w:t>
            </w:r>
            <w:r>
              <w:rPr>
                <w:rFonts w:hint="eastAsia" w:ascii="宋体" w:hAnsi="宋体"/>
                <w:color w:val="000000" w:themeColor="text1"/>
                <w:sz w:val="24"/>
                <w:szCs w:val="21"/>
                <w14:textFill>
                  <w14:solidFill>
                    <w14:schemeClr w14:val="tx1"/>
                  </w14:solidFill>
                </w14:textFill>
              </w:rPr>
              <w:t xml:space="preserve"> 不得穿过电力、电缆、供暖和污水等地下管沟或同沟、同井敷设；</w:t>
            </w:r>
          </w:p>
          <w:p>
            <w:pPr>
              <w:adjustRightInd w:val="0"/>
              <w:snapToGrid w:val="0"/>
              <w:spacing w:line="300" w:lineRule="auto"/>
              <w:ind w:firstLine="482" w:firstLineChars="200"/>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 xml:space="preserve"> 不得穿过烟道、进风道和垃圾道；</w:t>
            </w:r>
            <w:r>
              <w:rPr>
                <w:rFonts w:hint="eastAsia"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 xml:space="preserve">    </w:t>
            </w:r>
            <w:r>
              <w:rPr>
                <w:rFonts w:ascii="宋体" w:hAnsi="宋体"/>
                <w:b/>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 xml:space="preserve"> 不得设置在易燃或易爆品的仓库、有腐蚀性介质的房间、发电间、变配电室等非用燃气的设备用房。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color w:val="000000" w:themeColor="text1"/>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8.4.12  </w:t>
            </w:r>
            <w:r>
              <w:rPr>
                <w:rFonts w:hint="eastAsia" w:eastAsia="宋体" w:cs="宋体"/>
                <w:color w:val="000000" w:themeColor="text1"/>
                <w:kern w:val="0"/>
                <w:sz w:val="24"/>
                <w:szCs w:val="24"/>
                <w14:textFill>
                  <w14:solidFill>
                    <w14:schemeClr w14:val="tx1"/>
                  </w14:solidFill>
                </w14:textFill>
              </w:rPr>
              <w:t>燃气管道宜明设。当暗埋和暗封燃气管道时，应符合现行国家标准《</w:t>
            </w:r>
            <w:r>
              <w:rPr>
                <w:rFonts w:hint="eastAsia" w:eastAsia="宋体" w:cs="Times New Roman"/>
                <w:color w:val="000000" w:themeColor="text1"/>
                <w:kern w:val="0"/>
                <w:sz w:val="24"/>
                <w:szCs w:val="24"/>
                <w14:textFill>
                  <w14:solidFill>
                    <w14:schemeClr w14:val="tx1"/>
                  </w14:solidFill>
                </w14:textFill>
              </w:rPr>
              <w:t>城镇</w:t>
            </w:r>
            <w:r>
              <w:rPr>
                <w:rFonts w:hint="eastAsia" w:eastAsia="宋体" w:cs="宋体"/>
                <w:color w:val="000000" w:themeColor="text1"/>
                <w:kern w:val="0"/>
                <w:sz w:val="24"/>
                <w:szCs w:val="24"/>
                <w14:textFill>
                  <w14:solidFill>
                    <w14:schemeClr w14:val="tx1"/>
                  </w14:solidFill>
                </w14:textFill>
              </w:rPr>
              <w:t>燃气</w:t>
            </w:r>
            <w:r>
              <w:rPr>
                <w:rFonts w:hint="eastAsia" w:eastAsia="宋体" w:cs="Times New Roman"/>
                <w:color w:val="000000" w:themeColor="text1"/>
                <w:kern w:val="0"/>
                <w:sz w:val="24"/>
                <w:szCs w:val="24"/>
                <w14:textFill>
                  <w14:solidFill>
                    <w14:schemeClr w14:val="tx1"/>
                  </w14:solidFill>
                </w14:textFill>
              </w:rPr>
              <w:t>技术</w:t>
            </w:r>
            <w:r>
              <w:rPr>
                <w:rFonts w:hint="eastAsia" w:eastAsia="宋体" w:cs="宋体"/>
                <w:color w:val="000000" w:themeColor="text1"/>
                <w:kern w:val="0"/>
                <w:sz w:val="24"/>
                <w:szCs w:val="24"/>
                <w14:textFill>
                  <w14:solidFill>
                    <w14:schemeClr w14:val="tx1"/>
                  </w14:solidFill>
                </w14:textFill>
              </w:rPr>
              <w:t>规范》</w:t>
            </w:r>
            <w:r>
              <w:rPr>
                <w:rFonts w:eastAsia="宋体" w:cs="宋体"/>
                <w:color w:val="000000" w:themeColor="text1"/>
                <w:kern w:val="0"/>
                <w:sz w:val="24"/>
                <w:szCs w:val="24"/>
                <w14:textFill>
                  <w14:solidFill>
                    <w14:schemeClr w14:val="tx1"/>
                  </w14:solidFill>
                </w14:textFill>
              </w:rPr>
              <w:t xml:space="preserve">GB </w:t>
            </w:r>
            <w:r>
              <w:rPr>
                <w:rFonts w:eastAsia="宋体" w:cs="Times New Roman"/>
                <w:color w:val="000000" w:themeColor="text1"/>
                <w:kern w:val="0"/>
                <w:sz w:val="24"/>
                <w:szCs w:val="24"/>
                <w14:textFill>
                  <w14:solidFill>
                    <w14:schemeClr w14:val="tx1"/>
                  </w14:solidFill>
                </w14:textFill>
              </w:rPr>
              <w:t>50494</w:t>
            </w:r>
            <w:r>
              <w:rPr>
                <w:rFonts w:hint="eastAsia" w:eastAsia="宋体" w:cs="宋体"/>
                <w:color w:val="000000" w:themeColor="text1"/>
                <w:kern w:val="0"/>
                <w:sz w:val="24"/>
                <w:szCs w:val="24"/>
                <w14:textFill>
                  <w14:solidFill>
                    <w14:schemeClr w14:val="tx1"/>
                  </w14:solidFill>
                </w14:textFill>
              </w:rPr>
              <w:t>和《城镇燃气设计规范》GB 50028的有关规定。</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8.4.12  </w:t>
            </w:r>
            <w:r>
              <w:rPr>
                <w:rFonts w:hint="eastAsia" w:ascii="宋体" w:hAnsi="宋体"/>
                <w:color w:val="000000" w:themeColor="text1"/>
                <w:kern w:val="0"/>
                <w:sz w:val="24"/>
                <w14:textFill>
                  <w14:solidFill>
                    <w14:schemeClr w14:val="tx1"/>
                  </w14:solidFill>
                </w14:textFill>
              </w:rPr>
              <w:t>燃气管道宜明设。当暗埋和暗封燃气管道时，应符合现行国家标准</w:t>
            </w:r>
            <w:r>
              <w:rPr>
                <w:rFonts w:hint="eastAsia"/>
                <w:color w:val="000000" w:themeColor="text1"/>
                <w:kern w:val="0"/>
                <w:sz w:val="24"/>
                <w:bdr w:val="single" w:color="auto" w:sz="4" w:space="0"/>
                <w14:textFill>
                  <w14:solidFill>
                    <w14:schemeClr w14:val="tx1"/>
                  </w14:solidFill>
                </w14:textFill>
              </w:rPr>
              <w:t>《</w:t>
            </w:r>
            <w:r>
              <w:rPr>
                <w:rFonts w:hint="eastAsia" w:cs="Times New Roman"/>
                <w:color w:val="000000" w:themeColor="text1"/>
                <w:kern w:val="0"/>
                <w:sz w:val="24"/>
                <w:bdr w:val="single" w:color="auto" w:sz="4" w:space="0"/>
                <w14:textFill>
                  <w14:solidFill>
                    <w14:schemeClr w14:val="tx1"/>
                  </w14:solidFill>
                </w14:textFill>
              </w:rPr>
              <w:t>城镇</w:t>
            </w:r>
            <w:r>
              <w:rPr>
                <w:rFonts w:hint="eastAsia"/>
                <w:color w:val="000000" w:themeColor="text1"/>
                <w:kern w:val="0"/>
                <w:sz w:val="24"/>
                <w:bdr w:val="single" w:color="auto" w:sz="4" w:space="0"/>
                <w14:textFill>
                  <w14:solidFill>
                    <w14:schemeClr w14:val="tx1"/>
                  </w14:solidFill>
                </w14:textFill>
              </w:rPr>
              <w:t>燃气</w:t>
            </w:r>
            <w:r>
              <w:rPr>
                <w:rFonts w:hint="eastAsia" w:cs="Times New Roman"/>
                <w:color w:val="000000" w:themeColor="text1"/>
                <w:kern w:val="0"/>
                <w:sz w:val="24"/>
                <w:bdr w:val="single" w:color="auto" w:sz="4" w:space="0"/>
                <w14:textFill>
                  <w14:solidFill>
                    <w14:schemeClr w14:val="tx1"/>
                  </w14:solidFill>
                </w14:textFill>
              </w:rPr>
              <w:t>技术</w:t>
            </w:r>
            <w:r>
              <w:rPr>
                <w:rFonts w:hint="eastAsia"/>
                <w:color w:val="000000" w:themeColor="text1"/>
                <w:kern w:val="0"/>
                <w:sz w:val="24"/>
                <w:bdr w:val="single" w:color="auto" w:sz="4" w:space="0"/>
                <w14:textFill>
                  <w14:solidFill>
                    <w14:schemeClr w14:val="tx1"/>
                  </w14:solidFill>
                </w14:textFill>
              </w:rPr>
              <w:t xml:space="preserve">规范》GB </w:t>
            </w:r>
            <w:r>
              <w:rPr>
                <w:rFonts w:hint="eastAsia" w:cs="Times New Roman"/>
                <w:color w:val="000000" w:themeColor="text1"/>
                <w:kern w:val="0"/>
                <w:sz w:val="24"/>
                <w:bdr w:val="single" w:color="auto" w:sz="4" w:space="0"/>
                <w14:textFill>
                  <w14:solidFill>
                    <w14:schemeClr w14:val="tx1"/>
                  </w14:solidFill>
                </w14:textFill>
              </w:rPr>
              <w:t>50494</w:t>
            </w:r>
            <w:r>
              <w:rPr>
                <w:rFonts w:hint="eastAsia" w:ascii="宋体" w:hAnsi="宋体" w:cs="Times New Roman"/>
                <w:color w:val="000000" w:themeColor="text1"/>
                <w:kern w:val="0"/>
                <w:sz w:val="24"/>
                <w:u w:val="single"/>
                <w14:textFill>
                  <w14:solidFill>
                    <w14:schemeClr w14:val="tx1"/>
                  </w14:solidFill>
                </w14:textFill>
              </w:rPr>
              <w:t>《燃气工程项目规范》GB 55009</w:t>
            </w:r>
            <w:r>
              <w:rPr>
                <w:rFonts w:hint="eastAsia" w:ascii="宋体" w:hAnsi="宋体"/>
                <w:color w:val="000000" w:themeColor="text1"/>
                <w:kern w:val="0"/>
                <w:sz w:val="24"/>
                <w14:textFill>
                  <w14:solidFill>
                    <w14:schemeClr w14:val="tx1"/>
                  </w14:solidFill>
                </w14:textFill>
              </w:rPr>
              <w:t>和《城镇燃气设计规范》GB 50028的有关规定。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color w:val="000000" w:themeColor="text1"/>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8.4.13 </w:t>
            </w:r>
            <w:r>
              <w:rPr>
                <w:rFonts w:eastAsia="宋体" w:cs="宋体"/>
                <w:color w:val="000000" w:themeColor="text1"/>
                <w:kern w:val="0"/>
                <w:sz w:val="24"/>
                <w:szCs w:val="24"/>
                <w14:textFill>
                  <w14:solidFill>
                    <w14:schemeClr w14:val="tx1"/>
                  </w14:solidFill>
                </w14:textFill>
              </w:rPr>
              <w:t xml:space="preserve"> 燃气管道竖井应符合下列规定：</w:t>
            </w:r>
          </w:p>
          <w:p>
            <w:pPr>
              <w:pStyle w:val="26"/>
              <w:snapToGrid w:val="0"/>
              <w:spacing w:line="300" w:lineRule="auto"/>
              <w:ind w:firstLine="482" w:firstLineChars="200"/>
              <w:rPr>
                <w:rFonts w:eastAsia="宋体" w:cs="宋体"/>
                <w:color w:val="000000" w:themeColor="text1"/>
                <w:kern w:val="0"/>
                <w:sz w:val="24"/>
                <w:szCs w:val="24"/>
                <w14:textFill>
                  <w14:solidFill>
                    <w14:schemeClr w14:val="tx1"/>
                  </w14:solidFill>
                </w14:textFill>
              </w:rPr>
            </w:pPr>
            <w:r>
              <w:rPr>
                <w:rFonts w:hint="eastAsia" w:eastAsia="宋体" w:cs="宋体"/>
                <w:b/>
                <w:color w:val="000000" w:themeColor="text1"/>
                <w:kern w:val="0"/>
                <w:sz w:val="24"/>
                <w:szCs w:val="24"/>
                <w14:textFill>
                  <w14:solidFill>
                    <w14:schemeClr w14:val="tx1"/>
                  </w14:solidFill>
                </w14:textFill>
              </w:rPr>
              <w:t>1</w:t>
            </w:r>
            <w:r>
              <w:rPr>
                <w:rFonts w:hint="eastAsia" w:eastAsia="宋体" w:cs="宋体"/>
                <w:color w:val="000000" w:themeColor="text1"/>
                <w:kern w:val="0"/>
                <w:sz w:val="24"/>
                <w:szCs w:val="24"/>
                <w14:textFill>
                  <w14:solidFill>
                    <w14:schemeClr w14:val="tx1"/>
                  </w14:solidFill>
                </w14:textFill>
              </w:rPr>
              <w:t xml:space="preserve"> 竖井的底部</w:t>
            </w:r>
            <w:r>
              <w:rPr>
                <w:rFonts w:hint="eastAsia" w:eastAsia="宋体" w:cs="Times New Roman"/>
                <w:color w:val="000000" w:themeColor="text1"/>
                <w:kern w:val="0"/>
                <w:sz w:val="24"/>
                <w:szCs w:val="24"/>
                <w14:textFill>
                  <w14:solidFill>
                    <w14:schemeClr w14:val="tx1"/>
                  </w14:solidFill>
                </w14:textFill>
              </w:rPr>
              <w:t>和</w:t>
            </w:r>
            <w:r>
              <w:rPr>
                <w:rFonts w:hint="eastAsia" w:eastAsia="宋体" w:cs="宋体"/>
                <w:color w:val="000000" w:themeColor="text1"/>
                <w:kern w:val="0"/>
                <w:sz w:val="24"/>
                <w:szCs w:val="24"/>
                <w14:textFill>
                  <w14:solidFill>
                    <w14:schemeClr w14:val="tx1"/>
                  </w14:solidFill>
                </w14:textFill>
              </w:rPr>
              <w:t>顶部应直接与大气相通；</w:t>
            </w:r>
          </w:p>
          <w:p>
            <w:pPr>
              <w:pStyle w:val="26"/>
              <w:snapToGrid w:val="0"/>
              <w:spacing w:line="300" w:lineRule="auto"/>
              <w:ind w:firstLine="482" w:firstLineChars="200"/>
              <w:rPr>
                <w:rFonts w:eastAsia="宋体" w:cs="宋体"/>
                <w:b/>
                <w:color w:val="000000" w:themeColor="text1"/>
                <w:sz w:val="24"/>
                <w:szCs w:val="24"/>
                <w14:textFill>
                  <w14:solidFill>
                    <w14:schemeClr w14:val="tx1"/>
                  </w14:solidFill>
                </w14:textFill>
              </w:rPr>
            </w:pPr>
            <w:r>
              <w:rPr>
                <w:rFonts w:eastAsia="宋体" w:cs="宋体"/>
                <w:b/>
                <w:color w:val="000000" w:themeColor="text1"/>
                <w:sz w:val="24"/>
                <w14:textFill>
                  <w14:solidFill>
                    <w14:schemeClr w14:val="tx1"/>
                  </w14:solidFill>
                </w14:textFill>
              </w:rPr>
              <w:t>2</w:t>
            </w:r>
            <w:r>
              <w:rPr>
                <w:rFonts w:eastAsia="宋体" w:cs="宋体"/>
                <w:color w:val="000000" w:themeColor="text1"/>
                <w:sz w:val="24"/>
                <w14:textFill>
                  <w14:solidFill>
                    <w14:schemeClr w14:val="tx1"/>
                  </w14:solidFill>
                </w14:textFill>
              </w:rPr>
              <w:t xml:space="preserve"> 管道竖井的墙体应为耐火极限不低于1.0h的不燃烧体，井壁</w:t>
            </w:r>
            <w:r>
              <w:rPr>
                <w:rFonts w:hint="eastAsia" w:eastAsia="宋体" w:cs="宋体"/>
                <w:color w:val="000000" w:themeColor="text1"/>
                <w:sz w:val="24"/>
                <w14:textFill>
                  <w14:solidFill>
                    <w14:schemeClr w14:val="tx1"/>
                  </w14:solidFill>
                </w14:textFill>
              </w:rPr>
              <w:t>上的检查门应采用丙级防火门。</w:t>
            </w:r>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color w:val="000000" w:themeColor="text1"/>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8.4.13  </w:t>
            </w:r>
            <w:r>
              <w:rPr>
                <w:rFonts w:eastAsia="宋体" w:cs="宋体"/>
                <w:color w:val="000000" w:themeColor="text1"/>
                <w:kern w:val="0"/>
                <w:sz w:val="24"/>
                <w:szCs w:val="24"/>
                <w14:textFill>
                  <w14:solidFill>
                    <w14:schemeClr w14:val="tx1"/>
                  </w14:solidFill>
                </w14:textFill>
              </w:rPr>
              <w:t>燃气管道竖井应符合下列规定：</w:t>
            </w:r>
          </w:p>
          <w:p>
            <w:pPr>
              <w:adjustRightInd w:val="0"/>
              <w:snapToGrid w:val="0"/>
              <w:spacing w:line="300" w:lineRule="auto"/>
              <w:ind w:firstLine="482" w:firstLineChars="200"/>
              <w:textAlignment w:val="baseline"/>
              <w:outlineLvl w:val="2"/>
              <w:rPr>
                <w:rFonts w:ascii="宋体" w:hAns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1 </w:t>
            </w:r>
            <w:r>
              <w:rPr>
                <w:rFonts w:hint="eastAsia" w:ascii="宋体" w:hAnsi="宋体"/>
                <w:color w:val="000000" w:themeColor="text1"/>
                <w:kern w:val="0"/>
                <w:sz w:val="24"/>
                <w14:textFill>
                  <w14:solidFill>
                    <w14:schemeClr w14:val="tx1"/>
                  </w14:solidFill>
                </w14:textFill>
              </w:rPr>
              <w:t>竖井的底部</w:t>
            </w:r>
            <w:r>
              <w:rPr>
                <w:rFonts w:hint="eastAsia" w:cs="Times New Roman"/>
                <w:color w:val="000000" w:themeColor="text1"/>
                <w:kern w:val="0"/>
                <w:sz w:val="24"/>
                <w:bdr w:val="single" w:color="auto" w:sz="4" w:space="0"/>
                <w14:textFill>
                  <w14:solidFill>
                    <w14:schemeClr w14:val="tx1"/>
                  </w14:solidFill>
                </w14:textFill>
              </w:rPr>
              <w:t>和</w:t>
            </w:r>
            <w:r>
              <w:rPr>
                <w:rFonts w:hint="eastAsia" w:ascii="宋体" w:hAnsi="宋体" w:cs="Times New Roman"/>
                <w:color w:val="000000" w:themeColor="text1"/>
                <w:kern w:val="0"/>
                <w:sz w:val="24"/>
                <w:u w:val="single"/>
                <w14:textFill>
                  <w14:solidFill>
                    <w14:schemeClr w14:val="tx1"/>
                  </w14:solidFill>
                </w14:textFill>
              </w:rPr>
              <w:t>宜直接与大气相通，</w:t>
            </w:r>
            <w:r>
              <w:rPr>
                <w:rFonts w:hint="eastAsia" w:ascii="宋体" w:hAnsi="宋体"/>
                <w:color w:val="000000" w:themeColor="text1"/>
                <w:kern w:val="0"/>
                <w:sz w:val="24"/>
                <w14:textFill>
                  <w14:solidFill>
                    <w14:schemeClr w14:val="tx1"/>
                  </w14:solidFill>
                </w14:textFill>
              </w:rPr>
              <w:t>顶部应直接与大气相通；</w:t>
            </w:r>
          </w:p>
          <w:p>
            <w:pPr>
              <w:adjustRightInd w:val="0"/>
              <w:snapToGrid w:val="0"/>
              <w:spacing w:line="300" w:lineRule="auto"/>
              <w:ind w:firstLine="482" w:firstLineChars="200"/>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管道竖井的墙体应为耐火极限不低于1.0h的不燃烧体，井壁上的检查门应采用丙级防火门。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8.4.14 </w:t>
            </w:r>
            <w:r>
              <w:rPr>
                <w:b/>
                <w:color w:val="000000" w:themeColor="text1"/>
                <w:sz w:val="24"/>
                <w:szCs w:val="24"/>
                <w14:textFill>
                  <w14:solidFill>
                    <w14:schemeClr w14:val="tx1"/>
                  </w14:solidFill>
                </w14:textFill>
              </w:rPr>
              <w:t xml:space="preserve"> </w:t>
            </w:r>
            <w:r>
              <w:rPr>
                <w:rFonts w:eastAsia="宋体" w:cs="宋体"/>
                <w:color w:val="000000" w:themeColor="text1"/>
                <w:kern w:val="0"/>
                <w:sz w:val="24"/>
                <w:szCs w:val="24"/>
                <w14:textFill>
                  <w14:solidFill>
                    <w14:schemeClr w14:val="tx1"/>
                  </w14:solidFill>
                </w14:textFill>
              </w:rPr>
              <w:t>居住建筑使用燃具的厨房或设备间应符合下列规定：</w:t>
            </w:r>
          </w:p>
          <w:p>
            <w:pPr>
              <w:pStyle w:val="24"/>
              <w:ind w:firstLine="241" w:firstLineChars="100"/>
              <w:rPr>
                <w:rFonts w:eastAsia="宋体"/>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 xml:space="preserve">1 </w:t>
            </w:r>
            <w:r>
              <w:rPr>
                <w:rFonts w:eastAsia="宋体"/>
                <w:color w:val="000000" w:themeColor="text1"/>
                <w:sz w:val="24"/>
                <w14:textFill>
                  <w14:solidFill>
                    <w14:schemeClr w14:val="tx1"/>
                  </w14:solidFill>
                </w14:textFill>
              </w:rPr>
              <w:t>净高度不应低于2.2m，并应有良好的自然通风</w:t>
            </w:r>
            <w:r>
              <w:rPr>
                <w:rFonts w:hint="eastAsia" w:eastAsia="宋体"/>
                <w:color w:val="000000" w:themeColor="text1"/>
                <w:sz w:val="24"/>
                <w14:textFill>
                  <w14:solidFill>
                    <w14:schemeClr w14:val="tx1"/>
                  </w14:solidFill>
                </w14:textFill>
              </w:rPr>
              <w:t>。</w:t>
            </w:r>
          </w:p>
          <w:p>
            <w:pPr>
              <w:widowControl/>
              <w:shd w:val="clear" w:color="auto" w:fill="FFFFFF"/>
              <w:snapToGrid w:val="0"/>
              <w:spacing w:line="300" w:lineRule="auto"/>
              <w:ind w:firstLine="241" w:firstLineChars="100"/>
              <w:jc w:val="left"/>
              <w:rPr>
                <w:color w:val="000000" w:themeColor="text1"/>
                <w:szCs w:val="21"/>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应与居室分隔，且</w:t>
            </w:r>
            <w:r>
              <w:rPr>
                <w:rFonts w:hint="eastAsia" w:ascii="宋体" w:hAnsi="宋体"/>
                <w:color w:val="000000" w:themeColor="text1"/>
                <w:kern w:val="0"/>
                <w:sz w:val="24"/>
                <w14:textFill>
                  <w14:solidFill>
                    <w14:schemeClr w14:val="tx1"/>
                  </w14:solidFill>
                </w14:textFill>
              </w:rPr>
              <w:t>不得向卧室开敞</w:t>
            </w:r>
            <w:bookmarkStart w:id="8" w:name="_Hlk128931336"/>
            <w:r>
              <w:rPr>
                <w:rFonts w:hint="eastAsia" w:ascii="宋体" w:hAnsi="宋体"/>
                <w:color w:val="000000" w:themeColor="text1"/>
                <w:kern w:val="0"/>
                <w:sz w:val="24"/>
                <w14:textFill>
                  <w14:solidFill>
                    <w14:schemeClr w14:val="tx1"/>
                  </w14:solidFill>
                </w14:textFill>
              </w:rPr>
              <w:t>。</w:t>
            </w:r>
            <w:bookmarkEnd w:id="8"/>
          </w:p>
        </w:tc>
        <w:tc>
          <w:tcPr>
            <w:tcW w:w="3825" w:type="dxa"/>
            <w:tcBorders>
              <w:top w:val="single" w:color="auto" w:sz="6" w:space="0"/>
              <w:left w:val="single" w:color="auto" w:sz="6" w:space="0"/>
              <w:bottom w:val="single" w:color="auto" w:sz="6" w:space="0"/>
              <w:right w:val="single" w:color="auto" w:sz="12" w:space="0"/>
            </w:tcBorders>
          </w:tcPr>
          <w:p>
            <w:pPr>
              <w:pStyle w:val="26"/>
              <w:snapToGrid w:val="0"/>
              <w:spacing w:line="300" w:lineRule="auto"/>
              <w:rPr>
                <w:rFonts w:eastAsia="宋体" w:cs="宋体"/>
                <w:color w:val="000000" w:themeColor="text1"/>
                <w:kern w:val="0"/>
                <w:sz w:val="24"/>
                <w:szCs w:val="24"/>
                <w14:textFill>
                  <w14:solidFill>
                    <w14:schemeClr w14:val="tx1"/>
                  </w14:solidFill>
                </w14:textFill>
              </w:rPr>
            </w:pPr>
            <w:r>
              <w:rPr>
                <w:rFonts w:eastAsia="宋体" w:cs="宋体"/>
                <w:b/>
                <w:color w:val="000000" w:themeColor="text1"/>
                <w:sz w:val="24"/>
                <w:szCs w:val="24"/>
                <w14:textFill>
                  <w14:solidFill>
                    <w14:schemeClr w14:val="tx1"/>
                  </w14:solidFill>
                </w14:textFill>
              </w:rPr>
              <w:t xml:space="preserve">8.4.14 </w:t>
            </w:r>
            <w:r>
              <w:rPr>
                <w:b/>
                <w:color w:val="000000" w:themeColor="text1"/>
                <w:sz w:val="24"/>
                <w:szCs w:val="24"/>
                <w14:textFill>
                  <w14:solidFill>
                    <w14:schemeClr w14:val="tx1"/>
                  </w14:solidFill>
                </w14:textFill>
              </w:rPr>
              <w:t xml:space="preserve"> </w:t>
            </w:r>
            <w:r>
              <w:rPr>
                <w:rFonts w:eastAsia="宋体" w:cs="宋体"/>
                <w:color w:val="000000" w:themeColor="text1"/>
                <w:kern w:val="0"/>
                <w:sz w:val="24"/>
                <w:szCs w:val="24"/>
                <w14:textFill>
                  <w14:solidFill>
                    <w14:schemeClr w14:val="tx1"/>
                  </w14:solidFill>
                </w14:textFill>
              </w:rPr>
              <w:t>居住建筑使用燃具的厨房或设备间应符合下列规定：</w:t>
            </w:r>
          </w:p>
          <w:p>
            <w:pPr>
              <w:adjustRightInd w:val="0"/>
              <w:snapToGrid w:val="0"/>
              <w:spacing w:line="300" w:lineRule="auto"/>
              <w:ind w:firstLine="482" w:firstLineChars="200"/>
              <w:textAlignment w:val="baseline"/>
              <w:outlineLvl w:val="2"/>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净高度不应低于2.2m，并应有良好的自然通风</w:t>
            </w:r>
            <w:r>
              <w:rPr>
                <w:rFonts w:hint="eastAsia" w:ascii="宋体" w:hAnsi="宋体"/>
                <w:color w:val="000000" w:themeColor="text1"/>
                <w:sz w:val="24"/>
                <w14:textFill>
                  <w14:solidFill>
                    <w14:schemeClr w14:val="tx1"/>
                  </w14:solidFill>
                </w14:textFill>
              </w:rPr>
              <w:t>。</w:t>
            </w:r>
          </w:p>
          <w:p>
            <w:pPr>
              <w:adjustRightInd w:val="0"/>
              <w:snapToGrid w:val="0"/>
              <w:spacing w:line="300" w:lineRule="auto"/>
              <w:ind w:firstLine="482" w:firstLineChars="200"/>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cs="Times New Roman"/>
                <w:color w:val="000000" w:themeColor="text1"/>
                <w:kern w:val="0"/>
                <w:sz w:val="24"/>
                <w:bdr w:val="single" w:color="auto" w:sz="4" w:space="0"/>
                <w14:textFill>
                  <w14:solidFill>
                    <w14:schemeClr w14:val="tx1"/>
                  </w14:solidFill>
                </w14:textFill>
              </w:rPr>
              <w:t>应与居室分隔，且</w:t>
            </w:r>
            <w:r>
              <w:rPr>
                <w:rFonts w:hint="eastAsia" w:ascii="宋体" w:hAnsi="宋体"/>
                <w:color w:val="000000" w:themeColor="text1"/>
                <w:kern w:val="0"/>
                <w:sz w:val="24"/>
                <w14:textFill>
                  <w14:solidFill>
                    <w14:schemeClr w14:val="tx1"/>
                  </w14:solidFill>
                </w14:textFill>
              </w:rPr>
              <w:t>不得向卧室开敞。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widowControl/>
              <w:shd w:val="clear" w:color="auto" w:fill="FFFFFF"/>
              <w:snapToGrid w:val="0"/>
              <w:spacing w:line="30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8.4.18 </w:t>
            </w:r>
            <w:r>
              <w:rPr>
                <w:color w:val="000000" w:themeColor="text1"/>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公共建筑燃气直燃机、燃气锅炉等大型燃气用气设备的排烟应符合下列规定：</w:t>
            </w:r>
            <w:r>
              <w:rPr>
                <w:rFonts w:hint="eastAsia" w:ascii="宋体" w:hAnsi="宋体"/>
                <w:color w:val="000000" w:themeColor="text1"/>
                <w:kern w:val="0"/>
                <w:sz w:val="24"/>
                <w14:textFill>
                  <w14:solidFill>
                    <w14:schemeClr w14:val="tx1"/>
                  </w14:solidFill>
                </w14:textFill>
              </w:rPr>
              <w:br w:type="textWrapping"/>
            </w:r>
            <w:r>
              <w:rPr>
                <w:rFonts w:ascii="宋体" w:hAnsi="宋体"/>
                <w:color w:val="000000" w:themeColor="text1"/>
                <w:kern w:val="0"/>
                <w:sz w:val="24"/>
                <w14:textFill>
                  <w14:solidFill>
                    <w14:schemeClr w14:val="tx1"/>
                  </w14:solidFill>
                </w14:textFill>
              </w:rPr>
              <w:t xml:space="preserve">    </w:t>
            </w:r>
            <w:r>
              <w:rPr>
                <w:rFonts w:hint="eastAsia" w:ascii="宋体" w:hAnsi="宋体"/>
                <w:b/>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s="Times New Roman"/>
                <w:color w:val="000000" w:themeColor="text1"/>
                <w:kern w:val="0"/>
                <w:sz w:val="24"/>
                <w14:textFill>
                  <w14:solidFill>
                    <w14:schemeClr w14:val="tx1"/>
                  </w14:solidFill>
                </w14:textFill>
              </w:rPr>
              <w:t>每台</w:t>
            </w:r>
            <w:r>
              <w:rPr>
                <w:rFonts w:hint="eastAsia" w:ascii="宋体" w:hAnsi="宋体"/>
                <w:color w:val="000000" w:themeColor="text1"/>
                <w:kern w:val="0"/>
                <w:sz w:val="24"/>
                <w14:textFill>
                  <w14:solidFill>
                    <w14:schemeClr w14:val="tx1"/>
                  </w14:solidFill>
                </w14:textFill>
              </w:rPr>
              <w:t>用气设备宜采用单独烟道；当多台设备合用烟道时，应保证排烟时互不影响；</w:t>
            </w:r>
          </w:p>
          <w:p>
            <w:pPr>
              <w:widowControl/>
              <w:shd w:val="clear" w:color="auto" w:fill="FFFFFF"/>
              <w:snapToGrid w:val="0"/>
              <w:spacing w:line="30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应设有防止倒风的装置。</w:t>
            </w:r>
          </w:p>
        </w:tc>
        <w:tc>
          <w:tcPr>
            <w:tcW w:w="3825" w:type="dxa"/>
            <w:tcBorders>
              <w:top w:val="single" w:color="auto" w:sz="6" w:space="0"/>
              <w:left w:val="single" w:color="auto" w:sz="6" w:space="0"/>
              <w:bottom w:val="single" w:color="auto" w:sz="6" w:space="0"/>
              <w:right w:val="single" w:color="auto" w:sz="12" w:space="0"/>
            </w:tcBorders>
          </w:tcPr>
          <w:p>
            <w:pPr>
              <w:adjustRightInd w:val="0"/>
              <w:snapToGrid w:val="0"/>
              <w:spacing w:line="300" w:lineRule="auto"/>
              <w:textAlignment w:val="baseline"/>
              <w:outlineLvl w:val="2"/>
              <w:rPr>
                <w:rFonts w:ascii="宋体" w:hAnsi="宋体"/>
                <w:color w:val="000000" w:themeColor="text1"/>
                <w:kern w:val="0"/>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8.4.18  </w:t>
            </w:r>
            <w:r>
              <w:rPr>
                <w:rFonts w:hint="eastAsia" w:ascii="宋体" w:hAnsi="宋体"/>
                <w:color w:val="000000" w:themeColor="text1"/>
                <w:kern w:val="0"/>
                <w:sz w:val="24"/>
                <w14:textFill>
                  <w14:solidFill>
                    <w14:schemeClr w14:val="tx1"/>
                  </w14:solidFill>
                </w14:textFill>
              </w:rPr>
              <w:t>公共建筑燃气直燃机、燃气锅炉等大型燃气用气设备的排烟应符合下列规定：</w:t>
            </w:r>
            <w:r>
              <w:rPr>
                <w:rFonts w:hint="eastAsia" w:ascii="宋体" w:hAnsi="宋体"/>
                <w:color w:val="000000" w:themeColor="text1"/>
                <w:kern w:val="0"/>
                <w:sz w:val="24"/>
                <w14:textFill>
                  <w14:solidFill>
                    <w14:schemeClr w14:val="tx1"/>
                  </w14:solidFill>
                </w14:textFill>
              </w:rPr>
              <w:br w:type="textWrapping"/>
            </w:r>
            <w:r>
              <w:rPr>
                <w:rFonts w:ascii="宋体" w:hAnsi="宋体"/>
                <w:color w:val="000000" w:themeColor="text1"/>
                <w:kern w:val="0"/>
                <w:sz w:val="24"/>
                <w14:textFill>
                  <w14:solidFill>
                    <w14:schemeClr w14:val="tx1"/>
                  </w14:solidFill>
                </w14:textFill>
              </w:rPr>
              <w:t xml:space="preserve">    </w:t>
            </w:r>
            <w:r>
              <w:rPr>
                <w:rFonts w:cs="Times New Roman"/>
                <w:b/>
                <w:color w:val="000000" w:themeColor="text1"/>
                <w:kern w:val="0"/>
                <w:sz w:val="24"/>
                <w14:textFill>
                  <w14:solidFill>
                    <w14:schemeClr w14:val="tx1"/>
                  </w14:solidFill>
                </w14:textFill>
              </w:rPr>
              <w:t>1</w:t>
            </w:r>
            <w:r>
              <w:rPr>
                <w:rFonts w:hint="eastAsia" w:ascii="宋体" w:hAnsi="宋体" w:cs="Times New Roman"/>
                <w:color w:val="000000" w:themeColor="text1"/>
                <w:kern w:val="0"/>
                <w:sz w:val="24"/>
                <w:bdr w:val="single" w:color="auto" w:sz="4" w:space="0"/>
                <w14:textFill>
                  <w14:solidFill>
                    <w14:schemeClr w14:val="tx1"/>
                  </w14:solidFill>
                </w14:textFill>
              </w:rPr>
              <w:t>每台</w:t>
            </w:r>
            <w:r>
              <w:rPr>
                <w:rFonts w:hint="eastAsia" w:ascii="宋体" w:hAnsi="宋体"/>
                <w:color w:val="000000" w:themeColor="text1"/>
                <w:kern w:val="0"/>
                <w:sz w:val="24"/>
                <w14:textFill>
                  <w14:solidFill>
                    <w14:schemeClr w14:val="tx1"/>
                  </w14:solidFill>
                </w14:textFill>
              </w:rPr>
              <w:t>用气设备宜采用单独烟道；当多台设备合用烟道时，应保证排烟时互不影响；</w:t>
            </w:r>
          </w:p>
          <w:p>
            <w:pPr>
              <w:adjustRightInd w:val="0"/>
              <w:snapToGrid w:val="0"/>
              <w:spacing w:line="300" w:lineRule="auto"/>
              <w:ind w:firstLine="482" w:firstLineChars="200"/>
              <w:textAlignment w:val="baseline"/>
              <w:outlineLvl w:val="2"/>
              <w:rPr>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应设有防止倒风的装置。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bookmarkStart w:id="9" w:name="_Toc501455754"/>
            <w:bookmarkStart w:id="10" w:name="_Toc501455319"/>
            <w:r>
              <w:rPr>
                <w:rFonts w:hint="eastAsia" w:ascii="宋体" w:hAnsi="宋体"/>
                <w:b/>
                <w:color w:val="000000" w:themeColor="text1"/>
                <w:kern w:val="0"/>
                <w:sz w:val="24"/>
                <w14:textFill>
                  <w14:solidFill>
                    <w14:schemeClr w14:val="tx1"/>
                  </w14:solidFill>
                </w14:textFill>
              </w:rPr>
              <w:t>引用标准名录</w:t>
            </w:r>
            <w:bookmarkEnd w:id="9"/>
            <w:bookmarkEnd w:id="10"/>
          </w:p>
        </w:tc>
        <w:tc>
          <w:tcPr>
            <w:tcW w:w="3825" w:type="dxa"/>
            <w:tcBorders>
              <w:top w:val="single" w:color="auto" w:sz="6" w:space="0"/>
              <w:left w:val="single" w:color="auto" w:sz="6" w:space="0"/>
              <w:bottom w:val="single" w:color="auto" w:sz="6" w:space="0"/>
              <w:right w:val="single" w:color="auto" w:sz="12" w:space="0"/>
            </w:tcBorders>
          </w:tcPr>
          <w:p>
            <w:pPr>
              <w:snapToGrid w:val="0"/>
              <w:spacing w:line="300" w:lineRule="auto"/>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引用标准名录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14" w:type="dxa"/>
            <w:tcBorders>
              <w:top w:val="single" w:color="auto" w:sz="6" w:space="0"/>
              <w:left w:val="single" w:color="auto" w:sz="12" w:space="0"/>
              <w:bottom w:val="single" w:color="auto" w:sz="6" w:space="0"/>
              <w:right w:val="single" w:color="auto" w:sz="6" w:space="0"/>
            </w:tcBorders>
          </w:tcPr>
          <w:p>
            <w:pPr>
              <w:pStyle w:val="24"/>
              <w:numPr>
                <w:ilvl w:val="0"/>
                <w:numId w:val="3"/>
              </w:numPr>
              <w:ind w:left="0" w:firstLine="0" w:firstLineChars="0"/>
              <w:jc w:val="left"/>
              <w:rPr>
                <w:rFonts w:eastAsia="宋体" w:cs="Times New Roman"/>
                <w:color w:val="000000" w:themeColor="text1"/>
                <w:kern w:val="0"/>
                <w:sz w:val="24"/>
                <w14:textFill>
                  <w14:solidFill>
                    <w14:schemeClr w14:val="tx1"/>
                  </w14:solidFill>
                </w14:textFill>
              </w:rPr>
            </w:pPr>
            <w:r>
              <w:rPr>
                <w:rFonts w:hint="eastAsia" w:eastAsia="宋体"/>
                <w:color w:val="000000" w:themeColor="text1"/>
                <w:sz w:val="24"/>
                <w14:textFill>
                  <w14:solidFill>
                    <w14:schemeClr w14:val="tx1"/>
                  </w14:solidFill>
                </w14:textFill>
              </w:rPr>
              <w:t>《建筑结构荷载规范》</w:t>
            </w:r>
            <w:r>
              <w:rPr>
                <w:rFonts w:eastAsia="宋体"/>
                <w:color w:val="000000" w:themeColor="text1"/>
                <w:sz w:val="24"/>
                <w14:textFill>
                  <w14:solidFill>
                    <w14:schemeClr w14:val="tx1"/>
                  </w14:solidFill>
                </w14:textFill>
              </w:rPr>
              <w:t xml:space="preserve">GB 50009 </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《建筑设计防火规范》</w:t>
            </w:r>
            <w:r>
              <w:rPr>
                <w:rFonts w:eastAsia="宋体"/>
                <w:color w:val="000000" w:themeColor="text1"/>
                <w:sz w:val="24"/>
                <w14:textFill>
                  <w14:solidFill>
                    <w14:schemeClr w14:val="tx1"/>
                  </w14:solidFill>
                </w14:textFill>
              </w:rPr>
              <w:t>GB 50016</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《城镇燃气设计规范》</w:t>
            </w:r>
            <w:r>
              <w:rPr>
                <w:rFonts w:eastAsia="宋体"/>
                <w:color w:val="000000" w:themeColor="text1"/>
                <w:sz w:val="24"/>
                <w14:textFill>
                  <w14:solidFill>
                    <w14:schemeClr w14:val="tx1"/>
                  </w14:solidFill>
                </w14:textFill>
              </w:rPr>
              <w:t>GB 50028</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《建筑采光设计标准》</w:t>
            </w:r>
            <w:r>
              <w:rPr>
                <w:rFonts w:eastAsia="宋体"/>
                <w:color w:val="000000" w:themeColor="text1"/>
                <w:sz w:val="24"/>
                <w14:textFill>
                  <w14:solidFill>
                    <w14:schemeClr w14:val="tx1"/>
                  </w14:solidFill>
                </w14:textFill>
              </w:rPr>
              <w:t>GB 50033</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《建筑照明设计标准》</w:t>
            </w:r>
            <w:r>
              <w:rPr>
                <w:rFonts w:eastAsia="宋体"/>
                <w:color w:val="000000" w:themeColor="text1"/>
                <w:sz w:val="24"/>
                <w14:textFill>
                  <w14:solidFill>
                    <w14:schemeClr w14:val="tx1"/>
                  </w14:solidFill>
                </w14:textFill>
              </w:rPr>
              <w:t>GB 50034</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《锅炉房设计规范》</w:t>
            </w:r>
            <w:r>
              <w:rPr>
                <w:rFonts w:eastAsia="宋体"/>
                <w:color w:val="000000" w:themeColor="text1"/>
                <w:sz w:val="24"/>
                <w14:textFill>
                  <w14:solidFill>
                    <w14:schemeClr w14:val="tx1"/>
                  </w14:solidFill>
                </w14:textFill>
              </w:rPr>
              <w:t>GB 50041</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《建筑物防雷设计规范》</w:t>
            </w:r>
            <w:r>
              <w:rPr>
                <w:rFonts w:eastAsia="宋体"/>
                <w:color w:val="000000" w:themeColor="text1"/>
                <w:sz w:val="24"/>
                <w14:textFill>
                  <w14:solidFill>
                    <w14:schemeClr w14:val="tx1"/>
                  </w14:solidFill>
                </w14:textFill>
              </w:rPr>
              <w:t>GB 50057</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《建筑结构可靠度设计统一标准》</w:t>
            </w:r>
            <w:r>
              <w:rPr>
                <w:rFonts w:eastAsia="宋体"/>
                <w:color w:val="000000" w:themeColor="text1"/>
                <w:sz w:val="24"/>
                <w14:textFill>
                  <w14:solidFill>
                    <w14:schemeClr w14:val="tx1"/>
                  </w14:solidFill>
                </w14:textFill>
              </w:rPr>
              <w:t>GB 50068</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《住宅设计规范》</w:t>
            </w:r>
            <w:r>
              <w:rPr>
                <w:rFonts w:eastAsia="宋体"/>
                <w:color w:val="000000" w:themeColor="text1"/>
                <w:sz w:val="24"/>
                <w14:textFill>
                  <w14:solidFill>
                    <w14:schemeClr w14:val="tx1"/>
                  </w14:solidFill>
                </w14:textFill>
              </w:rPr>
              <w:t>GB 50096</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《地下工程防水技术规范》</w:t>
            </w:r>
            <w:r>
              <w:rPr>
                <w:rFonts w:eastAsia="宋体"/>
                <w:color w:val="000000" w:themeColor="text1"/>
                <w:sz w:val="24"/>
                <w14:textFill>
                  <w14:solidFill>
                    <w14:schemeClr w14:val="tx1"/>
                  </w14:solidFill>
                </w14:textFill>
              </w:rPr>
              <w:t>GB 50108</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《民用建筑隔声设计规范》</w:t>
            </w:r>
            <w:r>
              <w:rPr>
                <w:rFonts w:eastAsia="宋体"/>
                <w:color w:val="000000" w:themeColor="text1"/>
                <w:sz w:val="24"/>
                <w14:textFill>
                  <w14:solidFill>
                    <w14:schemeClr w14:val="tx1"/>
                  </w14:solidFill>
                </w14:textFill>
              </w:rPr>
              <w:t>GB 50118</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《民用建筑热工设计规范》</w:t>
            </w:r>
            <w:r>
              <w:rPr>
                <w:rFonts w:eastAsia="宋体"/>
                <w:color w:val="000000" w:themeColor="text1"/>
                <w:sz w:val="24"/>
                <w14:textFill>
                  <w14:solidFill>
                    <w14:schemeClr w14:val="tx1"/>
                  </w14:solidFill>
                </w14:textFill>
              </w:rPr>
              <w:t>GB 50176</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《民用建筑工程室内环境污染控制规范》</w:t>
            </w:r>
            <w:r>
              <w:rPr>
                <w:rFonts w:eastAsia="宋体"/>
                <w:color w:val="000000" w:themeColor="text1"/>
                <w:sz w:val="24"/>
                <w14:textFill>
                  <w14:solidFill>
                    <w14:schemeClr w14:val="tx1"/>
                  </w14:solidFill>
                </w14:textFill>
              </w:rPr>
              <w:t>GB 50325</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《城镇燃气技术规范》</w:t>
            </w:r>
            <w:r>
              <w:rPr>
                <w:rFonts w:eastAsia="宋体"/>
                <w:color w:val="000000" w:themeColor="text1"/>
                <w:sz w:val="24"/>
                <w14:textFill>
                  <w14:solidFill>
                    <w14:schemeClr w14:val="tx1"/>
                  </w14:solidFill>
                </w14:textFill>
              </w:rPr>
              <w:t xml:space="preserve">GB 50494 </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《无障碍设计规范》</w:t>
            </w:r>
            <w:r>
              <w:rPr>
                <w:rFonts w:eastAsia="宋体"/>
                <w:color w:val="000000" w:themeColor="text1"/>
                <w:sz w:val="24"/>
                <w14:textFill>
                  <w14:solidFill>
                    <w14:schemeClr w14:val="tx1"/>
                  </w14:solidFill>
                </w14:textFill>
              </w:rPr>
              <w:t xml:space="preserve">GB 50763 </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《建筑模数协调标准》</w:t>
            </w:r>
            <w:r>
              <w:rPr>
                <w:rFonts w:eastAsia="宋体"/>
                <w:color w:val="000000" w:themeColor="text1"/>
                <w:sz w:val="24"/>
                <w14:textFill>
                  <w14:solidFill>
                    <w14:schemeClr w14:val="tx1"/>
                  </w14:solidFill>
                </w14:textFill>
              </w:rPr>
              <w:t>GB/T 50002</w:t>
            </w:r>
          </w:p>
          <w:p>
            <w:pPr>
              <w:pStyle w:val="24"/>
              <w:numPr>
                <w:ilvl w:val="0"/>
                <w:numId w:val="3"/>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《车库建筑设计规范》</w:t>
            </w:r>
            <w:r>
              <w:rPr>
                <w:rFonts w:eastAsia="宋体"/>
                <w:color w:val="000000" w:themeColor="text1"/>
                <w:sz w:val="24"/>
                <w14:textFill>
                  <w14:solidFill>
                    <w14:schemeClr w14:val="tx1"/>
                  </w14:solidFill>
                </w14:textFill>
              </w:rPr>
              <w:t>JGJ 100</w:t>
            </w:r>
          </w:p>
          <w:p>
            <w:pPr>
              <w:pStyle w:val="24"/>
              <w:ind w:firstLine="0" w:firstLineChars="0"/>
              <w:jc w:val="left"/>
              <w:rPr>
                <w:b/>
                <w:color w:val="000000" w:themeColor="text1"/>
                <w:kern w:val="0"/>
                <w:sz w:val="24"/>
                <w14:textFill>
                  <w14:solidFill>
                    <w14:schemeClr w14:val="tx1"/>
                  </w14:solidFill>
                </w14:textFill>
              </w:rPr>
            </w:pPr>
          </w:p>
        </w:tc>
        <w:tc>
          <w:tcPr>
            <w:tcW w:w="3825" w:type="dxa"/>
            <w:tcBorders>
              <w:top w:val="single" w:color="auto" w:sz="6" w:space="0"/>
              <w:left w:val="single" w:color="auto" w:sz="6" w:space="0"/>
              <w:bottom w:val="single" w:color="auto" w:sz="6" w:space="0"/>
              <w:right w:val="single" w:color="auto" w:sz="12" w:space="0"/>
            </w:tcBorders>
          </w:tcPr>
          <w:p>
            <w:pPr>
              <w:pStyle w:val="24"/>
              <w:numPr>
                <w:ilvl w:val="0"/>
                <w:numId w:val="4"/>
              </w:numPr>
              <w:ind w:firstLineChars="0"/>
              <w:jc w:val="left"/>
              <w:rPr>
                <w:rFonts w:eastAsia="宋体" w:cs="Times New Roman"/>
                <w:color w:val="000000" w:themeColor="text1"/>
                <w:kern w:val="0"/>
                <w:sz w:val="24"/>
                <w14:textFill>
                  <w14:solidFill>
                    <w14:schemeClr w14:val="tx1"/>
                  </w14:solidFill>
                </w14:textFill>
              </w:rPr>
            </w:pPr>
            <w:r>
              <w:rPr>
                <w:rFonts w:hint="eastAsia" w:eastAsia="宋体"/>
                <w:color w:val="000000" w:themeColor="text1"/>
                <w:sz w:val="24"/>
                <w14:textFill>
                  <w14:solidFill>
                    <w14:schemeClr w14:val="tx1"/>
                  </w14:solidFill>
                </w14:textFill>
              </w:rPr>
              <w:t>《建筑结构荷载规范》</w:t>
            </w:r>
            <w:r>
              <w:rPr>
                <w:rFonts w:eastAsia="宋体"/>
                <w:color w:val="000000" w:themeColor="text1"/>
                <w:sz w:val="24"/>
                <w14:textFill>
                  <w14:solidFill>
                    <w14:schemeClr w14:val="tx1"/>
                  </w14:solidFill>
                </w14:textFill>
              </w:rPr>
              <w:t xml:space="preserve">GB 50009 </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《建筑设计防火规范》</w:t>
            </w:r>
            <w:r>
              <w:rPr>
                <w:rFonts w:eastAsia="宋体"/>
                <w:color w:val="000000" w:themeColor="text1"/>
                <w:sz w:val="24"/>
                <w14:textFill>
                  <w14:solidFill>
                    <w14:schemeClr w14:val="tx1"/>
                  </w14:solidFill>
                </w14:textFill>
              </w:rPr>
              <w:t>GB 50016</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《城镇燃气设计规范》</w:t>
            </w:r>
            <w:r>
              <w:rPr>
                <w:rFonts w:eastAsia="宋体"/>
                <w:color w:val="000000" w:themeColor="text1"/>
                <w:sz w:val="24"/>
                <w14:textFill>
                  <w14:solidFill>
                    <w14:schemeClr w14:val="tx1"/>
                  </w14:solidFill>
                </w14:textFill>
              </w:rPr>
              <w:t>GB 50028</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《建筑采光设计标准》</w:t>
            </w:r>
            <w:r>
              <w:rPr>
                <w:rFonts w:eastAsia="宋体"/>
                <w:color w:val="000000" w:themeColor="text1"/>
                <w:sz w:val="24"/>
                <w14:textFill>
                  <w14:solidFill>
                    <w14:schemeClr w14:val="tx1"/>
                  </w14:solidFill>
                </w14:textFill>
              </w:rPr>
              <w:t>GB 50033</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《建筑照明设计标准》</w:t>
            </w:r>
            <w:r>
              <w:rPr>
                <w:rFonts w:eastAsia="宋体"/>
                <w:color w:val="000000" w:themeColor="text1"/>
                <w:sz w:val="24"/>
                <w14:textFill>
                  <w14:solidFill>
                    <w14:schemeClr w14:val="tx1"/>
                  </w14:solidFill>
                </w14:textFill>
              </w:rPr>
              <w:t>GB 50034</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《锅炉房设计规范》</w:t>
            </w:r>
            <w:r>
              <w:rPr>
                <w:rFonts w:eastAsia="宋体"/>
                <w:color w:val="000000" w:themeColor="text1"/>
                <w:sz w:val="24"/>
                <w14:textFill>
                  <w14:solidFill>
                    <w14:schemeClr w14:val="tx1"/>
                  </w14:solidFill>
                </w14:textFill>
              </w:rPr>
              <w:t>GB 50041</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《建筑物防雷设计规范》</w:t>
            </w:r>
            <w:r>
              <w:rPr>
                <w:rFonts w:eastAsia="宋体"/>
                <w:color w:val="000000" w:themeColor="text1"/>
                <w:sz w:val="24"/>
                <w14:textFill>
                  <w14:solidFill>
                    <w14:schemeClr w14:val="tx1"/>
                  </w14:solidFill>
                </w14:textFill>
              </w:rPr>
              <w:t>GB 50057</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《建筑结构可靠度设计统一标准》</w:t>
            </w:r>
            <w:r>
              <w:rPr>
                <w:rFonts w:eastAsia="宋体"/>
                <w:color w:val="000000" w:themeColor="text1"/>
                <w:sz w:val="24"/>
                <w14:textFill>
                  <w14:solidFill>
                    <w14:schemeClr w14:val="tx1"/>
                  </w14:solidFill>
                </w14:textFill>
              </w:rPr>
              <w:t>GB 50068</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《住宅设计规范》</w:t>
            </w:r>
            <w:r>
              <w:rPr>
                <w:rFonts w:eastAsia="宋体"/>
                <w:color w:val="000000" w:themeColor="text1"/>
                <w:sz w:val="24"/>
                <w14:textFill>
                  <w14:solidFill>
                    <w14:schemeClr w14:val="tx1"/>
                  </w14:solidFill>
                </w14:textFill>
              </w:rPr>
              <w:t>GB 50096</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《地下工程防水技术规范》</w:t>
            </w:r>
            <w:r>
              <w:rPr>
                <w:rFonts w:eastAsia="宋体"/>
                <w:color w:val="000000" w:themeColor="text1"/>
                <w:sz w:val="24"/>
                <w14:textFill>
                  <w14:solidFill>
                    <w14:schemeClr w14:val="tx1"/>
                  </w14:solidFill>
                </w14:textFill>
              </w:rPr>
              <w:t>GB 50108</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《民用建筑隔声设计规范》</w:t>
            </w:r>
            <w:r>
              <w:rPr>
                <w:rFonts w:eastAsia="宋体"/>
                <w:color w:val="000000" w:themeColor="text1"/>
                <w:sz w:val="24"/>
                <w14:textFill>
                  <w14:solidFill>
                    <w14:schemeClr w14:val="tx1"/>
                  </w14:solidFill>
                </w14:textFill>
              </w:rPr>
              <w:t>GB 50118</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《民用建筑热工设计规范》</w:t>
            </w:r>
            <w:r>
              <w:rPr>
                <w:rFonts w:eastAsia="宋体"/>
                <w:color w:val="000000" w:themeColor="text1"/>
                <w:sz w:val="24"/>
                <w14:textFill>
                  <w14:solidFill>
                    <w14:schemeClr w14:val="tx1"/>
                  </w14:solidFill>
                </w14:textFill>
              </w:rPr>
              <w:t>GB 50176</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《民用建筑工程室内环境污染控制规范》</w:t>
            </w:r>
            <w:r>
              <w:rPr>
                <w:rFonts w:eastAsia="宋体"/>
                <w:color w:val="000000" w:themeColor="text1"/>
                <w:sz w:val="24"/>
                <w14:textFill>
                  <w14:solidFill>
                    <w14:schemeClr w14:val="tx1"/>
                  </w14:solidFill>
                </w14:textFill>
              </w:rPr>
              <w:t>GB 50325</w:t>
            </w:r>
          </w:p>
          <w:p>
            <w:pPr>
              <w:pStyle w:val="24"/>
              <w:numPr>
                <w:ilvl w:val="0"/>
                <w:numId w:val="4"/>
              </w:numPr>
              <w:spacing w:line="360" w:lineRule="auto"/>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bdr w:val="single" w:color="auto" w:sz="4" w:space="0"/>
                <w14:textFill>
                  <w14:solidFill>
                    <w14:schemeClr w14:val="tx1"/>
                  </w14:solidFill>
                </w14:textFill>
              </w:rPr>
              <w:t>《城镇燃气技术规范》</w:t>
            </w:r>
            <w:r>
              <w:rPr>
                <w:rFonts w:eastAsia="宋体"/>
                <w:color w:val="000000" w:themeColor="text1"/>
                <w:sz w:val="24"/>
                <w:bdr w:val="single" w:color="auto" w:sz="4" w:space="0"/>
                <w14:textFill>
                  <w14:solidFill>
                    <w14:schemeClr w14:val="tx1"/>
                  </w14:solidFill>
                </w14:textFill>
              </w:rPr>
              <w:t>GB 50494</w:t>
            </w:r>
            <w:r>
              <w:rPr>
                <w:rFonts w:eastAsia="宋体"/>
                <w:color w:val="000000" w:themeColor="text1"/>
                <w:sz w:val="24"/>
                <w14:textFill>
                  <w14:solidFill>
                    <w14:schemeClr w14:val="tx1"/>
                  </w14:solidFill>
                </w14:textFill>
              </w:rPr>
              <w:t xml:space="preserve"> </w:t>
            </w:r>
            <w:r>
              <w:rPr>
                <w:rFonts w:hint="eastAsia" w:eastAsia="宋体"/>
                <w:color w:val="000000" w:themeColor="text1"/>
                <w:sz w:val="24"/>
                <w:u w:val="single"/>
                <w14:textFill>
                  <w14:solidFill>
                    <w14:schemeClr w14:val="tx1"/>
                  </w14:solidFill>
                </w14:textFill>
              </w:rPr>
              <w:t>《燃气工程项目规范》</w:t>
            </w:r>
            <w:r>
              <w:rPr>
                <w:rFonts w:eastAsia="宋体"/>
                <w:color w:val="000000" w:themeColor="text1"/>
                <w:sz w:val="24"/>
                <w:u w:val="single"/>
                <w14:textFill>
                  <w14:solidFill>
                    <w14:schemeClr w14:val="tx1"/>
                  </w14:solidFill>
                </w14:textFill>
              </w:rPr>
              <w:t>GB 55009</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《无障碍设计规范》</w:t>
            </w:r>
            <w:r>
              <w:rPr>
                <w:rFonts w:eastAsia="宋体"/>
                <w:color w:val="000000" w:themeColor="text1"/>
                <w:sz w:val="24"/>
                <w14:textFill>
                  <w14:solidFill>
                    <w14:schemeClr w14:val="tx1"/>
                  </w14:solidFill>
                </w14:textFill>
              </w:rPr>
              <w:t xml:space="preserve">GB 50763 </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《建筑模数协调标准》</w:t>
            </w:r>
            <w:r>
              <w:rPr>
                <w:rFonts w:eastAsia="宋体"/>
                <w:color w:val="000000" w:themeColor="text1"/>
                <w:sz w:val="24"/>
                <w14:textFill>
                  <w14:solidFill>
                    <w14:schemeClr w14:val="tx1"/>
                  </w14:solidFill>
                </w14:textFill>
              </w:rPr>
              <w:t>GB/T 50002</w:t>
            </w:r>
          </w:p>
          <w:p>
            <w:pPr>
              <w:pStyle w:val="24"/>
              <w:numPr>
                <w:ilvl w:val="0"/>
                <w:numId w:val="4"/>
              </w:numPr>
              <w:ind w:left="0" w:firstLine="0" w:firstLineChars="0"/>
              <w:jc w:val="left"/>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《车库建筑设计规范》</w:t>
            </w:r>
            <w:r>
              <w:rPr>
                <w:rFonts w:eastAsia="宋体"/>
                <w:color w:val="000000" w:themeColor="text1"/>
                <w:sz w:val="24"/>
                <w14:textFill>
                  <w14:solidFill>
                    <w14:schemeClr w14:val="tx1"/>
                  </w14:solidFill>
                </w14:textFill>
              </w:rPr>
              <w:t>JGJ 100</w:t>
            </w:r>
          </w:p>
          <w:p>
            <w:pPr>
              <w:pStyle w:val="24"/>
              <w:ind w:firstLine="0" w:firstLineChars="0"/>
              <w:jc w:val="left"/>
              <w:rPr>
                <w:rFonts w:eastAsia="宋体"/>
                <w:color w:val="000000" w:themeColor="text1"/>
                <w:sz w:val="24"/>
                <w:u w:val="single"/>
                <w14:textFill>
                  <w14:solidFill>
                    <w14:schemeClr w14:val="tx1"/>
                  </w14:solidFill>
                </w14:textFill>
              </w:rPr>
            </w:pPr>
            <w:r>
              <w:rPr>
                <w:rFonts w:eastAsia="宋体"/>
                <w:color w:val="000000" w:themeColor="text1"/>
                <w:sz w:val="24"/>
                <w:u w:val="single"/>
                <w14:textFill>
                  <w14:solidFill>
                    <w14:schemeClr w14:val="tx1"/>
                  </w14:solidFill>
                </w14:textFill>
              </w:rPr>
              <w:t xml:space="preserve">18. </w:t>
            </w:r>
            <w:r>
              <w:rPr>
                <w:rFonts w:hint="eastAsia" w:eastAsia="宋体"/>
                <w:color w:val="000000" w:themeColor="text1"/>
                <w:sz w:val="24"/>
                <w:u w:val="single"/>
                <w14:textFill>
                  <w14:solidFill>
                    <w14:schemeClr w14:val="tx1"/>
                  </w14:solidFill>
                </w14:textFill>
              </w:rPr>
              <w:t>《建筑与市政工程无障碍通用规范》</w:t>
            </w:r>
            <w:r>
              <w:rPr>
                <w:rFonts w:eastAsia="宋体"/>
                <w:color w:val="000000" w:themeColor="text1"/>
                <w:sz w:val="24"/>
                <w:u w:val="single"/>
                <w14:textFill>
                  <w14:solidFill>
                    <w14:schemeClr w14:val="tx1"/>
                  </w14:solidFill>
                </w14:textFill>
              </w:rPr>
              <w:t>GB 55019</w:t>
            </w:r>
          </w:p>
          <w:p>
            <w:pPr>
              <w:pStyle w:val="24"/>
              <w:ind w:firstLine="0" w:firstLineChars="0"/>
              <w:jc w:val="left"/>
              <w:rPr>
                <w:rFonts w:eastAsia="宋体"/>
                <w:color w:val="000000" w:themeColor="text1"/>
                <w:sz w:val="24"/>
                <w:u w:val="single"/>
                <w14:textFill>
                  <w14:solidFill>
                    <w14:schemeClr w14:val="tx1"/>
                  </w14:solidFill>
                </w14:textFill>
              </w:rPr>
            </w:pPr>
            <w:r>
              <w:rPr>
                <w:rFonts w:eastAsia="宋体"/>
                <w:color w:val="000000" w:themeColor="text1"/>
                <w:sz w:val="24"/>
                <w:u w:val="single"/>
                <w14:textFill>
                  <w14:solidFill>
                    <w14:schemeClr w14:val="tx1"/>
                  </w14:solidFill>
                </w14:textFill>
              </w:rPr>
              <w:t xml:space="preserve">19. </w:t>
            </w:r>
            <w:r>
              <w:rPr>
                <w:rFonts w:hint="eastAsia" w:eastAsia="宋体"/>
                <w:color w:val="000000" w:themeColor="text1"/>
                <w:sz w:val="24"/>
                <w:u w:val="single"/>
                <w14:textFill>
                  <w14:solidFill>
                    <w14:schemeClr w14:val="tx1"/>
                  </w14:solidFill>
                </w14:textFill>
              </w:rPr>
              <w:t>《建筑环境通用规范》</w:t>
            </w:r>
            <w:r>
              <w:rPr>
                <w:rFonts w:eastAsia="宋体"/>
                <w:color w:val="000000" w:themeColor="text1"/>
                <w:sz w:val="24"/>
                <w:u w:val="single"/>
                <w14:textFill>
                  <w14:solidFill>
                    <w14:schemeClr w14:val="tx1"/>
                  </w14:solidFill>
                </w14:textFill>
              </w:rPr>
              <w:t>GB55016</w:t>
            </w:r>
          </w:p>
          <w:p>
            <w:pPr>
              <w:pStyle w:val="24"/>
              <w:ind w:firstLine="0" w:firstLineChars="0"/>
              <w:jc w:val="left"/>
              <w:rPr>
                <w:color w:val="000000" w:themeColor="text1"/>
                <w:sz w:val="24"/>
                <w:u w:val="single"/>
                <w14:textFill>
                  <w14:solidFill>
                    <w14:schemeClr w14:val="tx1"/>
                  </w14:solidFill>
                </w14:textFill>
              </w:rPr>
            </w:pPr>
            <w:r>
              <w:rPr>
                <w:rFonts w:eastAsia="宋体"/>
                <w:color w:val="000000" w:themeColor="text1"/>
                <w:sz w:val="24"/>
                <w:u w:val="single"/>
                <w14:textFill>
                  <w14:solidFill>
                    <w14:schemeClr w14:val="tx1"/>
                  </w14:solidFill>
                </w14:textFill>
              </w:rPr>
              <w:t>20.</w:t>
            </w:r>
            <w:r>
              <w:rPr>
                <w:rFonts w:hint="eastAsia"/>
              </w:rPr>
              <w:t xml:space="preserve"> </w:t>
            </w:r>
            <w:r>
              <w:rPr>
                <w:rFonts w:hint="eastAsia" w:eastAsia="宋体"/>
                <w:color w:val="000000" w:themeColor="text1"/>
                <w:sz w:val="24"/>
                <w:u w:val="single"/>
                <w14:textFill>
                  <w14:solidFill>
                    <w14:schemeClr w14:val="tx1"/>
                  </w14:solidFill>
                </w14:textFill>
              </w:rPr>
              <w:t>《城镇燃气设计规范》GB50028-2006（2020年版）</w:t>
            </w:r>
          </w:p>
        </w:tc>
      </w:tr>
    </w:tbl>
    <w:p/>
    <w:p>
      <w:pPr>
        <w:jc w:val="left"/>
      </w:pPr>
      <w:bookmarkStart w:id="11" w:name="_GoBack"/>
      <w:bookmarkEnd w:id="11"/>
    </w:p>
    <w:p>
      <w:pPr>
        <w:spacing w:line="120" w:lineRule="auto"/>
        <w:jc w:val="left"/>
      </w:pPr>
      <w:r>
        <w:rPr>
          <w:rFonts w:ascii="宋体" w:hAnsi="宋体" w:cs="Times New Roman"/>
          <w:b/>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470E8"/>
    <w:multiLevelType w:val="multilevel"/>
    <w:tmpl w:val="383470E8"/>
    <w:lvl w:ilvl="0" w:tentative="0">
      <w:start w:val="1"/>
      <w:numFmt w:val="decimal"/>
      <w:lvlText w:val="%1."/>
      <w:lvlJc w:val="left"/>
      <w:pPr>
        <w:ind w:left="420"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437C3D55"/>
    <w:multiLevelType w:val="multilevel"/>
    <w:tmpl w:val="437C3D55"/>
    <w:lvl w:ilvl="0" w:tentative="0">
      <w:start w:val="1"/>
      <w:numFmt w:val="decimal"/>
      <w:lvlText w:val="%1."/>
      <w:lvlJc w:val="left"/>
      <w:pPr>
        <w:ind w:left="420"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62774C6A"/>
    <w:multiLevelType w:val="multilevel"/>
    <w:tmpl w:val="62774C6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54B439D"/>
    <w:multiLevelType w:val="multilevel"/>
    <w:tmpl w:val="654B43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9831B5"/>
    <w:rsid w:val="0000380D"/>
    <w:rsid w:val="00005BA7"/>
    <w:rsid w:val="0003048C"/>
    <w:rsid w:val="00057103"/>
    <w:rsid w:val="00060982"/>
    <w:rsid w:val="00081F07"/>
    <w:rsid w:val="000854CC"/>
    <w:rsid w:val="000A1854"/>
    <w:rsid w:val="000B5710"/>
    <w:rsid w:val="000E2B06"/>
    <w:rsid w:val="0010785F"/>
    <w:rsid w:val="001742F9"/>
    <w:rsid w:val="0017529F"/>
    <w:rsid w:val="00184018"/>
    <w:rsid w:val="00186703"/>
    <w:rsid w:val="00190513"/>
    <w:rsid w:val="00193982"/>
    <w:rsid w:val="0019523A"/>
    <w:rsid w:val="00195A39"/>
    <w:rsid w:val="001E5749"/>
    <w:rsid w:val="001F2C4C"/>
    <w:rsid w:val="00210575"/>
    <w:rsid w:val="00210D60"/>
    <w:rsid w:val="00225C6D"/>
    <w:rsid w:val="00235422"/>
    <w:rsid w:val="00237DB8"/>
    <w:rsid w:val="002771A2"/>
    <w:rsid w:val="002B4127"/>
    <w:rsid w:val="002D1FB3"/>
    <w:rsid w:val="002E215B"/>
    <w:rsid w:val="002E25B6"/>
    <w:rsid w:val="003054B5"/>
    <w:rsid w:val="003341B1"/>
    <w:rsid w:val="00347279"/>
    <w:rsid w:val="003863B1"/>
    <w:rsid w:val="0039504E"/>
    <w:rsid w:val="003E00F9"/>
    <w:rsid w:val="003E596F"/>
    <w:rsid w:val="003E67C0"/>
    <w:rsid w:val="003F48C6"/>
    <w:rsid w:val="0043077B"/>
    <w:rsid w:val="004431ED"/>
    <w:rsid w:val="004535A1"/>
    <w:rsid w:val="004536BF"/>
    <w:rsid w:val="00475172"/>
    <w:rsid w:val="004A2F97"/>
    <w:rsid w:val="004B587F"/>
    <w:rsid w:val="004E5522"/>
    <w:rsid w:val="004F654F"/>
    <w:rsid w:val="0050654D"/>
    <w:rsid w:val="005122FC"/>
    <w:rsid w:val="005178E5"/>
    <w:rsid w:val="00527240"/>
    <w:rsid w:val="00551F0E"/>
    <w:rsid w:val="00587B7E"/>
    <w:rsid w:val="005A2437"/>
    <w:rsid w:val="005A2B9B"/>
    <w:rsid w:val="005E0CE6"/>
    <w:rsid w:val="00600752"/>
    <w:rsid w:val="00610A3F"/>
    <w:rsid w:val="0061148A"/>
    <w:rsid w:val="00615110"/>
    <w:rsid w:val="006214F5"/>
    <w:rsid w:val="006216AC"/>
    <w:rsid w:val="00626940"/>
    <w:rsid w:val="00643ECE"/>
    <w:rsid w:val="00650471"/>
    <w:rsid w:val="0065152D"/>
    <w:rsid w:val="00657140"/>
    <w:rsid w:val="0066066E"/>
    <w:rsid w:val="00672E23"/>
    <w:rsid w:val="006820A3"/>
    <w:rsid w:val="00686F2D"/>
    <w:rsid w:val="006905A7"/>
    <w:rsid w:val="006C1168"/>
    <w:rsid w:val="006C28B5"/>
    <w:rsid w:val="006E15AF"/>
    <w:rsid w:val="006F192C"/>
    <w:rsid w:val="0071553A"/>
    <w:rsid w:val="00715D8B"/>
    <w:rsid w:val="00722D78"/>
    <w:rsid w:val="00724D60"/>
    <w:rsid w:val="00752D04"/>
    <w:rsid w:val="0076509A"/>
    <w:rsid w:val="00765723"/>
    <w:rsid w:val="00773FB0"/>
    <w:rsid w:val="007D5368"/>
    <w:rsid w:val="007D7CE5"/>
    <w:rsid w:val="007E6A78"/>
    <w:rsid w:val="00807DFE"/>
    <w:rsid w:val="008219C3"/>
    <w:rsid w:val="0086063B"/>
    <w:rsid w:val="00861795"/>
    <w:rsid w:val="00862A0C"/>
    <w:rsid w:val="008C18B8"/>
    <w:rsid w:val="008D2D21"/>
    <w:rsid w:val="008D55BC"/>
    <w:rsid w:val="008D5EDE"/>
    <w:rsid w:val="00906B6F"/>
    <w:rsid w:val="00907E56"/>
    <w:rsid w:val="0091115B"/>
    <w:rsid w:val="00921ACF"/>
    <w:rsid w:val="009303C5"/>
    <w:rsid w:val="00934B8A"/>
    <w:rsid w:val="00960512"/>
    <w:rsid w:val="00962B32"/>
    <w:rsid w:val="009737A8"/>
    <w:rsid w:val="009831B5"/>
    <w:rsid w:val="009C29CD"/>
    <w:rsid w:val="009F030E"/>
    <w:rsid w:val="00A00C05"/>
    <w:rsid w:val="00A02497"/>
    <w:rsid w:val="00A67197"/>
    <w:rsid w:val="00A94124"/>
    <w:rsid w:val="00B00DD7"/>
    <w:rsid w:val="00B20AAA"/>
    <w:rsid w:val="00B31BCD"/>
    <w:rsid w:val="00B4237E"/>
    <w:rsid w:val="00B43131"/>
    <w:rsid w:val="00B53562"/>
    <w:rsid w:val="00B75BF0"/>
    <w:rsid w:val="00B974BB"/>
    <w:rsid w:val="00BA38B8"/>
    <w:rsid w:val="00BA7090"/>
    <w:rsid w:val="00BF5662"/>
    <w:rsid w:val="00C17443"/>
    <w:rsid w:val="00C21953"/>
    <w:rsid w:val="00C22143"/>
    <w:rsid w:val="00C3125A"/>
    <w:rsid w:val="00C432AC"/>
    <w:rsid w:val="00C67658"/>
    <w:rsid w:val="00CA626E"/>
    <w:rsid w:val="00CB403D"/>
    <w:rsid w:val="00CF4D1F"/>
    <w:rsid w:val="00CF511C"/>
    <w:rsid w:val="00D3343F"/>
    <w:rsid w:val="00D3539D"/>
    <w:rsid w:val="00D367E4"/>
    <w:rsid w:val="00D56F68"/>
    <w:rsid w:val="00D62A75"/>
    <w:rsid w:val="00D77513"/>
    <w:rsid w:val="00D82481"/>
    <w:rsid w:val="00D92D85"/>
    <w:rsid w:val="00DB3904"/>
    <w:rsid w:val="00DE3F82"/>
    <w:rsid w:val="00DF07F9"/>
    <w:rsid w:val="00DF5C0C"/>
    <w:rsid w:val="00E07E18"/>
    <w:rsid w:val="00E108B3"/>
    <w:rsid w:val="00E12522"/>
    <w:rsid w:val="00E23F92"/>
    <w:rsid w:val="00E25290"/>
    <w:rsid w:val="00E2553B"/>
    <w:rsid w:val="00E26620"/>
    <w:rsid w:val="00E41B04"/>
    <w:rsid w:val="00E500E8"/>
    <w:rsid w:val="00E64CAF"/>
    <w:rsid w:val="00E65665"/>
    <w:rsid w:val="00E70380"/>
    <w:rsid w:val="00E77D2A"/>
    <w:rsid w:val="00E84F00"/>
    <w:rsid w:val="00EB0629"/>
    <w:rsid w:val="00EC14A7"/>
    <w:rsid w:val="00ED047F"/>
    <w:rsid w:val="00ED0481"/>
    <w:rsid w:val="00ED4F82"/>
    <w:rsid w:val="00EE6BC4"/>
    <w:rsid w:val="00EF31DD"/>
    <w:rsid w:val="00EF649A"/>
    <w:rsid w:val="00F2129A"/>
    <w:rsid w:val="00F30339"/>
    <w:rsid w:val="00F31B2F"/>
    <w:rsid w:val="00F43496"/>
    <w:rsid w:val="00F71371"/>
    <w:rsid w:val="00F830F3"/>
    <w:rsid w:val="00F912D5"/>
    <w:rsid w:val="00FA0216"/>
    <w:rsid w:val="00FA5CE8"/>
    <w:rsid w:val="00FB0838"/>
    <w:rsid w:val="00FC44F8"/>
    <w:rsid w:val="00FE4EC6"/>
    <w:rsid w:val="00FE721E"/>
    <w:rsid w:val="00FF4CAF"/>
    <w:rsid w:val="034223A1"/>
    <w:rsid w:val="121A7943"/>
    <w:rsid w:val="33CF2F0A"/>
    <w:rsid w:val="3D2816F9"/>
    <w:rsid w:val="4F705F19"/>
    <w:rsid w:val="54071E97"/>
    <w:rsid w:val="653B1558"/>
    <w:rsid w:val="66D7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qFormat/>
    <w:uiPriority w:val="0"/>
    <w:pPr>
      <w:jc w:val="left"/>
    </w:pPr>
    <w:rPr>
      <w:rFonts w:cs="Times New Roman"/>
    </w:rPr>
  </w:style>
  <w:style w:type="paragraph" w:styleId="5">
    <w:name w:val="Body Text 3"/>
    <w:basedOn w:val="1"/>
    <w:link w:val="36"/>
    <w:semiHidden/>
    <w:unhideWhenUsed/>
    <w:qFormat/>
    <w:uiPriority w:val="99"/>
    <w:pPr>
      <w:spacing w:after="120"/>
    </w:pPr>
    <w:rPr>
      <w:sz w:val="16"/>
      <w:szCs w:val="16"/>
    </w:rPr>
  </w:style>
  <w:style w:type="paragraph" w:styleId="6">
    <w:name w:val="Body Text"/>
    <w:basedOn w:val="1"/>
    <w:link w:val="19"/>
    <w:semiHidden/>
    <w:unhideWhenUsed/>
    <w:qFormat/>
    <w:uiPriority w:val="0"/>
    <w:pPr>
      <w:spacing w:after="120"/>
    </w:pPr>
  </w:style>
  <w:style w:type="paragraph" w:styleId="7">
    <w:name w:val="Balloon Text"/>
    <w:basedOn w:val="1"/>
    <w:link w:val="30"/>
    <w:semiHidden/>
    <w:unhideWhenUsed/>
    <w:qFormat/>
    <w:uiPriority w:val="99"/>
    <w:rPr>
      <w:sz w:val="18"/>
      <w:szCs w:val="18"/>
    </w:rPr>
  </w:style>
  <w:style w:type="paragraph" w:styleId="8">
    <w:name w:val="footer"/>
    <w:basedOn w:val="1"/>
    <w:link w:val="42"/>
    <w:unhideWhenUsed/>
    <w:qFormat/>
    <w:uiPriority w:val="99"/>
    <w:pPr>
      <w:tabs>
        <w:tab w:val="center" w:pos="4153"/>
        <w:tab w:val="right" w:pos="8306"/>
      </w:tabs>
      <w:snapToGrid w:val="0"/>
      <w:jc w:val="left"/>
    </w:pPr>
    <w:rPr>
      <w:sz w:val="18"/>
      <w:szCs w:val="18"/>
    </w:rPr>
  </w:style>
  <w:style w:type="paragraph" w:styleId="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324"/>
        <w:tab w:val="right" w:leader="dot" w:pos="8494"/>
      </w:tabs>
      <w:adjustRightInd w:val="0"/>
      <w:snapToGrid w:val="0"/>
      <w:spacing w:line="312" w:lineRule="auto"/>
      <w:ind w:firstLine="16" w:firstLineChars="8"/>
      <w:jc w:val="left"/>
      <w:textAlignment w:val="baseline"/>
    </w:pPr>
    <w:rPr>
      <w:rFonts w:cs="Times New Roman"/>
      <w:b/>
      <w:bCs/>
      <w:caps/>
      <w:color w:val="000000"/>
      <w:kern w:val="0"/>
      <w:sz w:val="20"/>
      <w:szCs w:val="20"/>
    </w:rPr>
  </w:style>
  <w:style w:type="paragraph" w:styleId="11">
    <w:name w:val="toc 2"/>
    <w:basedOn w:val="1"/>
    <w:next w:val="1"/>
    <w:qFormat/>
    <w:uiPriority w:val="39"/>
    <w:pPr>
      <w:tabs>
        <w:tab w:val="left" w:pos="744"/>
        <w:tab w:val="right" w:leader="dot" w:pos="8494"/>
      </w:tabs>
      <w:adjustRightInd w:val="0"/>
      <w:snapToGrid w:val="0"/>
      <w:spacing w:line="312" w:lineRule="auto"/>
      <w:ind w:firstLine="307" w:firstLineChars="128"/>
      <w:jc w:val="left"/>
      <w:textAlignment w:val="baseline"/>
      <w:outlineLvl w:val="0"/>
    </w:pPr>
    <w:rPr>
      <w:rFonts w:cs="Times New Roman"/>
      <w:smallCaps/>
      <w:color w:val="000000"/>
      <w:kern w:val="0"/>
      <w:sz w:val="20"/>
      <w:szCs w:val="20"/>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4"/>
    <w:next w:val="4"/>
    <w:link w:val="29"/>
    <w:semiHidden/>
    <w:unhideWhenUsed/>
    <w:qFormat/>
    <w:uiPriority w:val="99"/>
    <w:rPr>
      <w:rFonts w:cs="宋体"/>
      <w:b/>
      <w:bCs/>
    </w:rPr>
  </w:style>
  <w:style w:type="table" w:styleId="15">
    <w:name w:val="Table Grid"/>
    <w:basedOn w:val="1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unhideWhenUsed/>
    <w:qFormat/>
    <w:uiPriority w:val="0"/>
    <w:rPr>
      <w:sz w:val="21"/>
      <w:szCs w:val="21"/>
    </w:rPr>
  </w:style>
  <w:style w:type="character" w:customStyle="1" w:styleId="19">
    <w:name w:val="正文文本 字符"/>
    <w:basedOn w:val="16"/>
    <w:link w:val="6"/>
    <w:semiHidden/>
    <w:qFormat/>
    <w:uiPriority w:val="0"/>
    <w:rPr>
      <w:rFonts w:ascii="Times New Roman" w:hAnsi="Times New Roman" w:eastAsia="宋体" w:cs="宋体"/>
      <w:szCs w:val="24"/>
    </w:rPr>
  </w:style>
  <w:style w:type="paragraph" w:customStyle="1" w:styleId="20">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宋体"/>
      <w:b/>
      <w:w w:val="130"/>
      <w:sz w:val="96"/>
      <w:lang w:val="en-US" w:eastAsia="zh-CN" w:bidi="ar-SA"/>
    </w:rPr>
  </w:style>
  <w:style w:type="paragraph" w:customStyle="1" w:styleId="21">
    <w:name w:val="封面标准号1"/>
    <w:qFormat/>
    <w:uiPriority w:val="0"/>
    <w:pPr>
      <w:widowControl w:val="0"/>
      <w:kinsoku w:val="0"/>
      <w:overflowPunct w:val="0"/>
      <w:autoSpaceDE w:val="0"/>
      <w:autoSpaceDN w:val="0"/>
      <w:spacing w:before="308"/>
      <w:jc w:val="right"/>
    </w:pPr>
    <w:rPr>
      <w:rFonts w:ascii="Times New Roman" w:hAnsi="Times New Roman" w:eastAsia="宋体" w:cs="宋体"/>
      <w:sz w:val="28"/>
      <w:lang w:val="en-US" w:eastAsia="zh-CN" w:bidi="ar-SA"/>
    </w:rPr>
  </w:style>
  <w:style w:type="character" w:customStyle="1" w:styleId="22">
    <w:name w:val="批注文字 字符"/>
    <w:basedOn w:val="16"/>
    <w:link w:val="4"/>
    <w:qFormat/>
    <w:uiPriority w:val="0"/>
    <w:rPr>
      <w:rFonts w:ascii="Times New Roman" w:hAnsi="Times New Roman" w:eastAsia="宋体" w:cs="Times New Roman"/>
      <w:szCs w:val="24"/>
    </w:rPr>
  </w:style>
  <w:style w:type="character" w:customStyle="1" w:styleId="23">
    <w:name w:val="正文啊啊 Char"/>
    <w:basedOn w:val="16"/>
    <w:link w:val="24"/>
    <w:qFormat/>
    <w:locked/>
    <w:uiPriority w:val="0"/>
    <w:rPr>
      <w:rFonts w:ascii="宋体" w:hAnsi="宋体"/>
      <w:szCs w:val="21"/>
    </w:rPr>
  </w:style>
  <w:style w:type="paragraph" w:customStyle="1" w:styleId="24">
    <w:name w:val="正文啊啊"/>
    <w:basedOn w:val="1"/>
    <w:link w:val="23"/>
    <w:qFormat/>
    <w:uiPriority w:val="0"/>
    <w:pPr>
      <w:adjustRightInd w:val="0"/>
      <w:spacing w:line="288" w:lineRule="auto"/>
      <w:ind w:firstLine="315" w:firstLineChars="150"/>
    </w:pPr>
    <w:rPr>
      <w:rFonts w:ascii="宋体" w:hAnsi="宋体" w:eastAsiaTheme="minorEastAsia" w:cstheme="minorBidi"/>
      <w:szCs w:val="21"/>
    </w:rPr>
  </w:style>
  <w:style w:type="character" w:customStyle="1" w:styleId="25">
    <w:name w:val="三级标题1 Char"/>
    <w:basedOn w:val="16"/>
    <w:link w:val="26"/>
    <w:qFormat/>
    <w:locked/>
    <w:uiPriority w:val="0"/>
    <w:rPr>
      <w:rFonts w:ascii="宋体" w:hAnsi="宋体"/>
      <w:szCs w:val="21"/>
    </w:rPr>
  </w:style>
  <w:style w:type="paragraph" w:customStyle="1" w:styleId="26">
    <w:name w:val="三级标题1"/>
    <w:basedOn w:val="27"/>
    <w:link w:val="25"/>
    <w:qFormat/>
    <w:uiPriority w:val="0"/>
    <w:pPr>
      <w:adjustRightInd w:val="0"/>
      <w:outlineLvl w:val="2"/>
    </w:pPr>
    <w:rPr>
      <w:rFonts w:ascii="宋体" w:hAnsi="宋体" w:cstheme="minorBidi"/>
    </w:rPr>
  </w:style>
  <w:style w:type="paragraph" w:customStyle="1" w:styleId="27">
    <w:name w:val="三级标题"/>
    <w:basedOn w:val="1"/>
    <w:link w:val="35"/>
    <w:qFormat/>
    <w:uiPriority w:val="0"/>
    <w:pPr>
      <w:spacing w:line="288" w:lineRule="auto"/>
    </w:pPr>
    <w:rPr>
      <w:rFonts w:eastAsiaTheme="minorEastAsia"/>
      <w:szCs w:val="21"/>
    </w:rPr>
  </w:style>
  <w:style w:type="character" w:customStyle="1" w:styleId="28">
    <w:name w:val="标题 2 字符"/>
    <w:basedOn w:val="16"/>
    <w:link w:val="3"/>
    <w:semiHidden/>
    <w:qFormat/>
    <w:uiPriority w:val="0"/>
    <w:rPr>
      <w:rFonts w:asciiTheme="majorHAnsi" w:hAnsiTheme="majorHAnsi" w:eastAsiaTheme="majorEastAsia" w:cstheme="majorBidi"/>
      <w:b/>
      <w:bCs/>
      <w:sz w:val="32"/>
      <w:szCs w:val="32"/>
    </w:rPr>
  </w:style>
  <w:style w:type="character" w:customStyle="1" w:styleId="29">
    <w:name w:val="批注主题 字符"/>
    <w:basedOn w:val="22"/>
    <w:link w:val="13"/>
    <w:semiHidden/>
    <w:qFormat/>
    <w:uiPriority w:val="99"/>
    <w:rPr>
      <w:rFonts w:ascii="Times New Roman" w:hAnsi="Times New Roman" w:eastAsia="宋体" w:cs="宋体"/>
      <w:b/>
      <w:bCs/>
      <w:szCs w:val="24"/>
    </w:rPr>
  </w:style>
  <w:style w:type="character" w:customStyle="1" w:styleId="30">
    <w:name w:val="批注框文本 字符"/>
    <w:basedOn w:val="16"/>
    <w:link w:val="7"/>
    <w:semiHidden/>
    <w:qFormat/>
    <w:uiPriority w:val="99"/>
    <w:rPr>
      <w:rFonts w:ascii="Times New Roman" w:hAnsi="Times New Roman" w:eastAsia="宋体" w:cs="宋体"/>
      <w:sz w:val="18"/>
      <w:szCs w:val="18"/>
    </w:r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二级标题 Char"/>
    <w:basedOn w:val="28"/>
    <w:link w:val="33"/>
    <w:qFormat/>
    <w:locked/>
    <w:uiPriority w:val="0"/>
    <w:rPr>
      <w:rFonts w:ascii="宋体" w:hAnsi="宋体" w:eastAsia="宋体" w:cs="Times New Roman"/>
      <w:color w:val="000000"/>
      <w:sz w:val="28"/>
      <w:szCs w:val="24"/>
    </w:rPr>
  </w:style>
  <w:style w:type="paragraph" w:customStyle="1" w:styleId="33">
    <w:name w:val="二级标题"/>
    <w:basedOn w:val="3"/>
    <w:link w:val="32"/>
    <w:qFormat/>
    <w:uiPriority w:val="0"/>
    <w:pPr>
      <w:tabs>
        <w:tab w:val="left" w:pos="0"/>
        <w:tab w:val="left" w:pos="3261"/>
      </w:tabs>
      <w:adjustRightInd w:val="0"/>
      <w:snapToGrid w:val="0"/>
      <w:spacing w:before="0" w:beforeLines="50" w:after="0" w:afterLines="50" w:line="288" w:lineRule="auto"/>
      <w:jc w:val="center"/>
    </w:pPr>
    <w:rPr>
      <w:rFonts w:ascii="宋体" w:hAnsi="宋体" w:eastAsia="宋体" w:cs="Times New Roman"/>
      <w:color w:val="000000"/>
      <w:kern w:val="0"/>
      <w:sz w:val="28"/>
      <w:szCs w:val="24"/>
    </w:rPr>
  </w:style>
  <w:style w:type="character" w:customStyle="1" w:styleId="34">
    <w:name w:val="标题 2 Char1"/>
    <w:semiHidden/>
    <w:qFormat/>
    <w:locked/>
    <w:uiPriority w:val="0"/>
    <w:rPr>
      <w:rFonts w:ascii="Times New Roman" w:hAnsi="Times New Roman" w:eastAsia="宋体" w:cs="Times New Roman"/>
      <w:color w:val="000000"/>
      <w:sz w:val="30"/>
      <w:szCs w:val="24"/>
    </w:rPr>
  </w:style>
  <w:style w:type="character" w:customStyle="1" w:styleId="35">
    <w:name w:val="三级标题 Char"/>
    <w:basedOn w:val="16"/>
    <w:link w:val="27"/>
    <w:qFormat/>
    <w:locked/>
    <w:uiPriority w:val="0"/>
    <w:rPr>
      <w:rFonts w:ascii="Times New Roman" w:hAnsi="Times New Roman" w:cs="宋体"/>
      <w:kern w:val="2"/>
      <w:sz w:val="21"/>
      <w:szCs w:val="21"/>
    </w:rPr>
  </w:style>
  <w:style w:type="character" w:customStyle="1" w:styleId="36">
    <w:name w:val="正文文本 3 字符"/>
    <w:basedOn w:val="16"/>
    <w:link w:val="5"/>
    <w:semiHidden/>
    <w:qFormat/>
    <w:uiPriority w:val="99"/>
    <w:rPr>
      <w:rFonts w:ascii="Times New Roman" w:hAnsi="Times New Roman" w:eastAsia="宋体" w:cs="宋体"/>
      <w:kern w:val="2"/>
      <w:sz w:val="16"/>
      <w:szCs w:val="16"/>
    </w:rPr>
  </w:style>
  <w:style w:type="character" w:customStyle="1" w:styleId="37">
    <w:name w:val="_"/>
    <w:basedOn w:val="16"/>
    <w:qFormat/>
    <w:uiPriority w:val="0"/>
  </w:style>
  <w:style w:type="character" w:customStyle="1" w:styleId="38">
    <w:name w:val="1级标题 Char"/>
    <w:basedOn w:val="16"/>
    <w:link w:val="39"/>
    <w:qFormat/>
    <w:uiPriority w:val="0"/>
    <w:rPr>
      <w:rFonts w:ascii="黑体" w:eastAsia="黑体"/>
      <w:bCs/>
      <w:sz w:val="30"/>
      <w:szCs w:val="30"/>
    </w:rPr>
  </w:style>
  <w:style w:type="paragraph" w:customStyle="1" w:styleId="39">
    <w:name w:val="1级标题"/>
    <w:next w:val="1"/>
    <w:link w:val="38"/>
    <w:qFormat/>
    <w:uiPriority w:val="0"/>
    <w:pPr>
      <w:spacing w:before="480" w:after="120"/>
      <w:outlineLvl w:val="0"/>
    </w:pPr>
    <w:rPr>
      <w:rFonts w:ascii="黑体" w:eastAsia="黑体" w:hAnsiTheme="minorHAnsi" w:cstheme="minorBidi"/>
      <w:bCs/>
      <w:sz w:val="30"/>
      <w:szCs w:val="30"/>
      <w:lang w:val="en-US" w:eastAsia="zh-CN" w:bidi="ar-SA"/>
    </w:rPr>
  </w:style>
  <w:style w:type="character" w:customStyle="1" w:styleId="40">
    <w:name w:val="fw2"/>
    <w:basedOn w:val="16"/>
    <w:qFormat/>
    <w:uiPriority w:val="0"/>
  </w:style>
  <w:style w:type="character" w:customStyle="1" w:styleId="41">
    <w:name w:val="页眉 字符"/>
    <w:basedOn w:val="16"/>
    <w:link w:val="9"/>
    <w:qFormat/>
    <w:uiPriority w:val="99"/>
    <w:rPr>
      <w:rFonts w:ascii="Times New Roman" w:hAnsi="Times New Roman" w:eastAsia="宋体" w:cs="宋体"/>
      <w:kern w:val="2"/>
      <w:sz w:val="18"/>
      <w:szCs w:val="18"/>
    </w:rPr>
  </w:style>
  <w:style w:type="character" w:customStyle="1" w:styleId="42">
    <w:name w:val="页脚 字符"/>
    <w:basedOn w:val="16"/>
    <w:link w:val="8"/>
    <w:qFormat/>
    <w:uiPriority w:val="99"/>
    <w:rPr>
      <w:rFonts w:ascii="Times New Roman" w:hAnsi="Times New Roman" w:eastAsia="宋体" w:cs="宋体"/>
      <w:kern w:val="2"/>
      <w:sz w:val="18"/>
      <w:szCs w:val="18"/>
    </w:rPr>
  </w:style>
  <w:style w:type="paragraph" w:customStyle="1" w:styleId="43">
    <w:name w:val="正文啊"/>
    <w:basedOn w:val="1"/>
    <w:link w:val="44"/>
    <w:qFormat/>
    <w:uiPriority w:val="0"/>
    <w:pPr>
      <w:adjustRightInd w:val="0"/>
      <w:spacing w:line="288" w:lineRule="auto"/>
      <w:ind w:firstLine="316" w:firstLineChars="150"/>
      <w:textAlignment w:val="baseline"/>
      <w:outlineLvl w:val="0"/>
    </w:pPr>
    <w:rPr>
      <w:rFonts w:cs="Times New Roman" w:eastAsiaTheme="minorEastAsia"/>
      <w:kern w:val="0"/>
      <w:szCs w:val="21"/>
    </w:rPr>
  </w:style>
  <w:style w:type="character" w:customStyle="1" w:styleId="44">
    <w:name w:val="正文啊 Char"/>
    <w:basedOn w:val="16"/>
    <w:link w:val="43"/>
    <w:qFormat/>
    <w:uiPriority w:val="0"/>
    <w:rPr>
      <w:rFonts w:ascii="Times New Roman" w:hAnsi="Times New Roman" w:cs="Times New Roman"/>
      <w:sz w:val="21"/>
      <w:szCs w:val="21"/>
    </w:rPr>
  </w:style>
  <w:style w:type="paragraph" w:customStyle="1" w:styleId="45">
    <w:name w:val="修订1"/>
    <w:hidden/>
    <w:semiHidden/>
    <w:qFormat/>
    <w:uiPriority w:val="99"/>
    <w:rPr>
      <w:rFonts w:ascii="Times New Roman" w:hAnsi="Times New Roman" w:eastAsia="宋体" w:cs="宋体"/>
      <w:kern w:val="2"/>
      <w:sz w:val="21"/>
      <w:szCs w:val="24"/>
      <w:lang w:val="en-US" w:eastAsia="zh-CN" w:bidi="ar-SA"/>
    </w:rPr>
  </w:style>
  <w:style w:type="character" w:customStyle="1" w:styleId="46">
    <w:name w:val="H3 Char"/>
    <w:qFormat/>
    <w:uiPriority w:val="0"/>
    <w:rPr>
      <w:rFonts w:eastAsia="宋体"/>
      <w:b/>
      <w:sz w:val="28"/>
      <w:lang w:val="en-US" w:eastAsia="zh-CN" w:bidi="ar-SA"/>
    </w:rPr>
  </w:style>
  <w:style w:type="paragraph" w:customStyle="1" w:styleId="47">
    <w:name w:val="修订2"/>
    <w:hidden/>
    <w:semiHidden/>
    <w:qFormat/>
    <w:uiPriority w:val="99"/>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1612C-0D99-4E57-9BF3-AE54D7E62F3F}">
  <ds:schemaRefs/>
</ds:datastoreItem>
</file>

<file path=customXml/itemProps3.xml><?xml version="1.0" encoding="utf-8"?>
<ds:datastoreItem xmlns:ds="http://schemas.openxmlformats.org/officeDocument/2006/customXml" ds:itemID="{FD1CF238-60BE-43E8-B256-684B38630364}">
  <ds:schemaRefs/>
</ds:datastoreItem>
</file>

<file path=customXml/itemProps4.xml><?xml version="1.0" encoding="utf-8"?>
<ds:datastoreItem xmlns:ds="http://schemas.openxmlformats.org/officeDocument/2006/customXml" ds:itemID="{86F73926-B830-4735-BF43-F8F003479070}">
  <ds:schemaRefs/>
</ds:datastoreItem>
</file>

<file path=docProps/app.xml><?xml version="1.0" encoding="utf-8"?>
<Properties xmlns="http://schemas.openxmlformats.org/officeDocument/2006/extended-properties" xmlns:vt="http://schemas.openxmlformats.org/officeDocument/2006/docPropsVTypes">
  <Template>Normal</Template>
  <Pages>34</Pages>
  <Words>36575</Words>
  <Characters>42234</Characters>
  <Lines>2392</Lines>
  <Paragraphs>1400</Paragraphs>
  <TotalTime>2</TotalTime>
  <ScaleCrop>false</ScaleCrop>
  <LinksUpToDate>false</LinksUpToDate>
  <CharactersWithSpaces>43927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2024-05-07T08:56:00Z</dcterms:created>
  <dc:creator>cbs</dc:creator>
  <cp:lastModifiedBy> 鬼浏几道</cp:lastModifiedBy>
  <cp:lastPrinted>2024-04-18T06:20:00Z</cp:lastPrinted>
  <dcterms:modified xsi:type="dcterms:W3CDTF">2024-05-17T02:15:34Z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271F955B2FEA4C66AC7340C0A805E55B_13</vt:lpwstr>
  </property>
</Properties>
</file>