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75E" w:rsidRDefault="00CA6BB2">
      <w:pPr>
        <w:spacing w:line="600" w:lineRule="exact"/>
        <w:jc w:val="center"/>
        <w:rPr>
          <w:rFonts w:ascii="宋体" w:hAnsi="宋体" w:cs="仿宋"/>
          <w:b/>
          <w:bCs/>
          <w:kern w:val="0"/>
          <w:sz w:val="44"/>
          <w:szCs w:val="44"/>
        </w:rPr>
      </w:pPr>
      <w:r>
        <w:rPr>
          <w:rFonts w:ascii="宋体" w:hAnsi="宋体" w:hint="eastAsia"/>
          <w:b/>
          <w:bCs/>
          <w:sz w:val="44"/>
          <w:szCs w:val="44"/>
        </w:rPr>
        <w:t>关于印发《</w:t>
      </w:r>
      <w:r>
        <w:rPr>
          <w:rFonts w:ascii="宋体" w:hAnsi="宋体" w:cs="仿宋" w:hint="eastAsia"/>
          <w:b/>
          <w:bCs/>
          <w:kern w:val="0"/>
          <w:sz w:val="44"/>
          <w:szCs w:val="44"/>
        </w:rPr>
        <w:t>开封市建设建材科技协会会员</w:t>
      </w:r>
    </w:p>
    <w:p w:rsidR="00A8675E" w:rsidRDefault="00CA6BB2">
      <w:pPr>
        <w:spacing w:line="600" w:lineRule="exact"/>
        <w:jc w:val="center"/>
        <w:rPr>
          <w:rFonts w:ascii="宋体" w:hAnsi="宋体" w:cs="仿宋"/>
          <w:b/>
          <w:bCs/>
          <w:kern w:val="0"/>
          <w:sz w:val="44"/>
          <w:szCs w:val="44"/>
        </w:rPr>
      </w:pPr>
      <w:r>
        <w:rPr>
          <w:rFonts w:ascii="宋体" w:hAnsi="宋体" w:cs="仿宋" w:hint="eastAsia"/>
          <w:b/>
          <w:bCs/>
          <w:kern w:val="0"/>
          <w:sz w:val="44"/>
          <w:szCs w:val="44"/>
        </w:rPr>
        <w:t>企业考核办法（试行）》的通知</w:t>
      </w:r>
    </w:p>
    <w:p w:rsidR="00A8675E" w:rsidRDefault="00A8675E">
      <w:pPr>
        <w:spacing w:line="600" w:lineRule="exact"/>
        <w:jc w:val="center"/>
        <w:rPr>
          <w:rFonts w:ascii="宋体" w:hAnsi="宋体" w:cs="仿宋"/>
          <w:b/>
          <w:bCs/>
          <w:kern w:val="0"/>
          <w:sz w:val="44"/>
          <w:szCs w:val="44"/>
        </w:rPr>
      </w:pPr>
    </w:p>
    <w:p w:rsidR="00A8675E" w:rsidRDefault="00CA6BB2">
      <w:pPr>
        <w:rPr>
          <w:rFonts w:ascii="仿宋" w:eastAsia="仿宋" w:hAnsi="仿宋"/>
          <w:sz w:val="32"/>
          <w:szCs w:val="32"/>
        </w:rPr>
      </w:pPr>
      <w:r>
        <w:rPr>
          <w:rFonts w:ascii="仿宋" w:eastAsia="仿宋" w:hAnsi="仿宋" w:hint="eastAsia"/>
          <w:sz w:val="32"/>
          <w:szCs w:val="32"/>
        </w:rPr>
        <w:t>各会员企业：</w:t>
      </w:r>
    </w:p>
    <w:p w:rsidR="00A8675E" w:rsidRDefault="00CA6BB2">
      <w:pPr>
        <w:spacing w:line="600" w:lineRule="exact"/>
        <w:ind w:firstLine="642"/>
        <w:jc w:val="center"/>
        <w:rPr>
          <w:rFonts w:ascii="仿宋" w:eastAsia="仿宋" w:hAnsi="仿宋"/>
          <w:kern w:val="0"/>
          <w:sz w:val="30"/>
          <w:szCs w:val="30"/>
        </w:rPr>
      </w:pPr>
      <w:r>
        <w:rPr>
          <w:rFonts w:ascii="仿宋" w:eastAsia="仿宋" w:hAnsi="仿宋" w:hint="eastAsia"/>
          <w:sz w:val="32"/>
          <w:szCs w:val="32"/>
        </w:rPr>
        <w:t>根据</w:t>
      </w:r>
      <w:r>
        <w:rPr>
          <w:rFonts w:ascii="仿宋" w:eastAsia="仿宋" w:hAnsi="仿宋" w:hint="eastAsia"/>
          <w:kern w:val="0"/>
          <w:sz w:val="30"/>
          <w:szCs w:val="30"/>
        </w:rPr>
        <w:t>《开封市建设建材科技协会章程》和《开封市建设建</w:t>
      </w:r>
    </w:p>
    <w:p w:rsidR="00A8675E" w:rsidRDefault="00CA6BB2">
      <w:pPr>
        <w:spacing w:line="600" w:lineRule="exact"/>
        <w:rPr>
          <w:rFonts w:ascii="仿宋" w:eastAsia="仿宋" w:hAnsi="仿宋" w:cs="仿宋"/>
          <w:kern w:val="0"/>
          <w:sz w:val="32"/>
          <w:szCs w:val="32"/>
        </w:rPr>
      </w:pPr>
      <w:r>
        <w:rPr>
          <w:rFonts w:ascii="仿宋" w:eastAsia="仿宋" w:hAnsi="仿宋" w:hint="eastAsia"/>
          <w:kern w:val="0"/>
          <w:sz w:val="30"/>
          <w:szCs w:val="30"/>
        </w:rPr>
        <w:t>材科技协会会员诚信自律公约》及《开封市建设建材科技协会第五届理事会第一次会议决议》</w:t>
      </w:r>
      <w:r>
        <w:rPr>
          <w:rFonts w:ascii="仿宋" w:eastAsia="仿宋" w:hAnsi="仿宋" w:hint="eastAsia"/>
          <w:sz w:val="32"/>
          <w:szCs w:val="32"/>
        </w:rPr>
        <w:t>精神，经开封市建设建材科技协会秘书处研究，并报会长办公会同意，现将《</w:t>
      </w:r>
      <w:r>
        <w:rPr>
          <w:rFonts w:ascii="仿宋" w:eastAsia="仿宋" w:hAnsi="仿宋" w:cs="仿宋" w:hint="eastAsia"/>
          <w:kern w:val="0"/>
          <w:sz w:val="32"/>
          <w:szCs w:val="32"/>
        </w:rPr>
        <w:t>开封市</w:t>
      </w:r>
      <w:r>
        <w:rPr>
          <w:rFonts w:ascii="仿宋" w:eastAsia="仿宋" w:hAnsi="仿宋" w:hint="eastAsia"/>
          <w:color w:val="000000"/>
          <w:kern w:val="0"/>
          <w:sz w:val="32"/>
          <w:szCs w:val="32"/>
          <w:shd w:val="clear" w:color="auto" w:fill="FFFFFF"/>
        </w:rPr>
        <w:t>建设建材科技协会会员</w:t>
      </w:r>
      <w:r>
        <w:rPr>
          <w:rFonts w:ascii="仿宋" w:eastAsia="仿宋" w:hAnsi="仿宋" w:cs="仿宋" w:hint="eastAsia"/>
          <w:kern w:val="0"/>
          <w:sz w:val="32"/>
          <w:szCs w:val="32"/>
        </w:rPr>
        <w:t>企业考核办法（试行）》予以印发，望你们接此通知后，认真组织学习，并按照本会后续印发的考核通知，抓好组织落实。</w:t>
      </w:r>
    </w:p>
    <w:p w:rsidR="00A8675E" w:rsidRDefault="00CA6BB2">
      <w:pPr>
        <w:spacing w:line="600" w:lineRule="exact"/>
        <w:ind w:firstLine="640"/>
        <w:rPr>
          <w:rFonts w:ascii="仿宋" w:eastAsia="仿宋" w:hAnsi="仿宋" w:cs="仿宋"/>
          <w:kern w:val="0"/>
          <w:sz w:val="32"/>
          <w:szCs w:val="32"/>
        </w:rPr>
      </w:pPr>
      <w:r>
        <w:rPr>
          <w:rFonts w:ascii="仿宋" w:eastAsia="仿宋" w:hAnsi="仿宋" w:cs="仿宋" w:hint="eastAsia"/>
          <w:kern w:val="0"/>
          <w:sz w:val="32"/>
          <w:szCs w:val="32"/>
        </w:rPr>
        <w:t>附件：开封市</w:t>
      </w:r>
      <w:r>
        <w:rPr>
          <w:rFonts w:ascii="仿宋" w:eastAsia="仿宋" w:hAnsi="仿宋" w:hint="eastAsia"/>
          <w:color w:val="000000"/>
          <w:kern w:val="0"/>
          <w:sz w:val="32"/>
          <w:szCs w:val="32"/>
          <w:shd w:val="clear" w:color="auto" w:fill="FFFFFF"/>
        </w:rPr>
        <w:t>建设建材科技协会会员</w:t>
      </w:r>
      <w:r>
        <w:rPr>
          <w:rFonts w:ascii="仿宋" w:eastAsia="仿宋" w:hAnsi="仿宋" w:cs="仿宋" w:hint="eastAsia"/>
          <w:kern w:val="0"/>
          <w:sz w:val="32"/>
          <w:szCs w:val="32"/>
        </w:rPr>
        <w:t>企业考核办法（试行）</w:t>
      </w:r>
    </w:p>
    <w:p w:rsidR="00A8675E" w:rsidRDefault="00A8675E">
      <w:pPr>
        <w:spacing w:line="600" w:lineRule="exact"/>
        <w:ind w:firstLine="640"/>
        <w:rPr>
          <w:rFonts w:ascii="仿宋" w:eastAsia="仿宋" w:hAnsi="仿宋" w:cs="仿宋"/>
          <w:kern w:val="0"/>
          <w:sz w:val="32"/>
          <w:szCs w:val="32"/>
        </w:rPr>
      </w:pPr>
    </w:p>
    <w:p w:rsidR="00A8675E" w:rsidRDefault="00A8675E">
      <w:pPr>
        <w:spacing w:line="600" w:lineRule="exact"/>
        <w:ind w:firstLine="640"/>
        <w:rPr>
          <w:rFonts w:ascii="仿宋" w:eastAsia="仿宋" w:hAnsi="仿宋" w:cs="仿宋"/>
          <w:kern w:val="0"/>
          <w:sz w:val="32"/>
          <w:szCs w:val="32"/>
        </w:rPr>
      </w:pPr>
    </w:p>
    <w:p w:rsidR="00A8675E" w:rsidRDefault="00A8675E">
      <w:pPr>
        <w:spacing w:line="600" w:lineRule="exact"/>
        <w:ind w:firstLine="640"/>
        <w:rPr>
          <w:rFonts w:ascii="仿宋" w:eastAsia="仿宋" w:hAnsi="仿宋" w:cs="仿宋"/>
          <w:kern w:val="0"/>
          <w:sz w:val="32"/>
          <w:szCs w:val="32"/>
        </w:rPr>
      </w:pPr>
    </w:p>
    <w:p w:rsidR="00A8675E" w:rsidRDefault="00CA6BB2">
      <w:pPr>
        <w:spacing w:line="600" w:lineRule="exact"/>
        <w:ind w:firstLineChars="1300" w:firstLine="4160"/>
        <w:rPr>
          <w:rFonts w:ascii="仿宋" w:eastAsia="仿宋" w:hAnsi="仿宋" w:cs="仿宋"/>
          <w:kern w:val="0"/>
          <w:sz w:val="32"/>
          <w:szCs w:val="32"/>
        </w:rPr>
      </w:pPr>
      <w:r>
        <w:rPr>
          <w:rFonts w:ascii="仿宋" w:eastAsia="仿宋" w:hAnsi="仿宋" w:cs="仿宋" w:hint="eastAsia"/>
          <w:kern w:val="0"/>
          <w:sz w:val="32"/>
          <w:szCs w:val="32"/>
        </w:rPr>
        <w:t>开封市建设建材科技协会</w:t>
      </w:r>
    </w:p>
    <w:p w:rsidR="00A8675E" w:rsidRDefault="00CA6BB2">
      <w:pPr>
        <w:spacing w:line="600" w:lineRule="exact"/>
        <w:ind w:firstLineChars="1400" w:firstLine="4480"/>
        <w:rPr>
          <w:rFonts w:ascii="仿宋" w:eastAsia="仿宋" w:hAnsi="仿宋" w:cs="仿宋"/>
          <w:kern w:val="0"/>
          <w:sz w:val="32"/>
          <w:szCs w:val="32"/>
        </w:rPr>
      </w:pPr>
      <w:r>
        <w:rPr>
          <w:rFonts w:ascii="仿宋" w:eastAsia="仿宋" w:hAnsi="仿宋" w:cs="仿宋" w:hint="eastAsia"/>
          <w:kern w:val="0"/>
          <w:sz w:val="32"/>
          <w:szCs w:val="32"/>
        </w:rPr>
        <w:t>二〇二三年九月二十日</w:t>
      </w:r>
    </w:p>
    <w:p w:rsidR="00A8675E" w:rsidRDefault="00A8675E">
      <w:pPr>
        <w:spacing w:line="600" w:lineRule="exact"/>
        <w:rPr>
          <w:rFonts w:ascii="仿宋" w:eastAsia="仿宋" w:hAnsi="仿宋" w:cs="仿宋"/>
          <w:kern w:val="0"/>
          <w:sz w:val="32"/>
          <w:szCs w:val="32"/>
        </w:rPr>
      </w:pPr>
    </w:p>
    <w:p w:rsidR="00A8675E" w:rsidRDefault="00A8675E">
      <w:pPr>
        <w:spacing w:line="600" w:lineRule="exact"/>
        <w:rPr>
          <w:rFonts w:ascii="仿宋" w:eastAsia="仿宋" w:hAnsi="仿宋" w:cs="仿宋"/>
          <w:kern w:val="0"/>
          <w:sz w:val="32"/>
          <w:szCs w:val="32"/>
        </w:rPr>
      </w:pPr>
    </w:p>
    <w:p w:rsidR="00A8675E" w:rsidRDefault="00A8675E">
      <w:pPr>
        <w:spacing w:line="600" w:lineRule="exact"/>
        <w:rPr>
          <w:rFonts w:ascii="仿宋" w:eastAsia="仿宋" w:hAnsi="仿宋" w:cs="仿宋"/>
          <w:kern w:val="0"/>
          <w:sz w:val="32"/>
          <w:szCs w:val="32"/>
        </w:rPr>
      </w:pPr>
    </w:p>
    <w:p w:rsidR="00CA6BB2" w:rsidRDefault="00CA6BB2" w:rsidP="00CA6BB2">
      <w:pPr>
        <w:spacing w:line="600" w:lineRule="exact"/>
        <w:rPr>
          <w:rFonts w:ascii="仿宋" w:eastAsia="仿宋" w:hAnsi="仿宋" w:cs="仿宋"/>
          <w:kern w:val="0"/>
          <w:sz w:val="32"/>
          <w:szCs w:val="32"/>
        </w:rPr>
      </w:pPr>
    </w:p>
    <w:p w:rsidR="00CA6BB2" w:rsidRDefault="00CA6BB2" w:rsidP="00CA6BB2">
      <w:pPr>
        <w:spacing w:line="600" w:lineRule="exact"/>
        <w:rPr>
          <w:rFonts w:ascii="仿宋" w:eastAsia="仿宋" w:hAnsi="仿宋" w:cs="仿宋"/>
          <w:kern w:val="0"/>
          <w:sz w:val="32"/>
          <w:szCs w:val="32"/>
        </w:rPr>
      </w:pPr>
    </w:p>
    <w:p w:rsidR="003A7056" w:rsidRPr="003A7056" w:rsidRDefault="003A7056" w:rsidP="003A7056">
      <w:pPr>
        <w:spacing w:line="600" w:lineRule="exact"/>
        <w:jc w:val="center"/>
        <w:rPr>
          <w:rFonts w:ascii="宋体" w:hAnsi="宋体" w:cs="仿宋"/>
          <w:b/>
          <w:bCs/>
          <w:kern w:val="0"/>
          <w:sz w:val="44"/>
          <w:szCs w:val="44"/>
        </w:rPr>
      </w:pPr>
      <w:r w:rsidRPr="003A7056">
        <w:rPr>
          <w:rFonts w:ascii="宋体" w:hAnsi="宋体" w:cs="仿宋" w:hint="eastAsia"/>
          <w:b/>
          <w:bCs/>
          <w:kern w:val="0"/>
          <w:sz w:val="44"/>
          <w:szCs w:val="44"/>
        </w:rPr>
        <w:lastRenderedPageBreak/>
        <w:t>开封市建设建材科技协会会员</w:t>
      </w:r>
    </w:p>
    <w:p w:rsidR="00A8675E" w:rsidRPr="003A7056" w:rsidRDefault="003A7056" w:rsidP="00F00AF6">
      <w:pPr>
        <w:spacing w:line="600" w:lineRule="exact"/>
        <w:ind w:firstLineChars="700" w:firstLine="3092"/>
        <w:rPr>
          <w:rFonts w:ascii="宋体" w:hAnsi="宋体" w:cs="仿宋" w:hint="eastAsia"/>
          <w:b/>
          <w:kern w:val="0"/>
          <w:sz w:val="44"/>
          <w:szCs w:val="44"/>
        </w:rPr>
      </w:pPr>
      <w:r w:rsidRPr="003A7056">
        <w:rPr>
          <w:rFonts w:ascii="宋体" w:hAnsi="宋体" w:cs="仿宋" w:hint="eastAsia"/>
          <w:b/>
          <w:bCs/>
          <w:kern w:val="0"/>
          <w:sz w:val="44"/>
          <w:szCs w:val="44"/>
        </w:rPr>
        <w:t>企业考核办法</w:t>
      </w:r>
    </w:p>
    <w:p w:rsidR="00A8675E" w:rsidRPr="003A7056" w:rsidRDefault="00CA6BB2" w:rsidP="00F00AF6">
      <w:pPr>
        <w:spacing w:line="600" w:lineRule="exact"/>
        <w:ind w:firstLineChars="800" w:firstLine="3520"/>
        <w:rPr>
          <w:rFonts w:ascii="宋体" w:hAnsi="宋体" w:cs="仿宋"/>
          <w:kern w:val="0"/>
          <w:sz w:val="44"/>
          <w:szCs w:val="44"/>
        </w:rPr>
      </w:pPr>
      <w:bookmarkStart w:id="0" w:name="_GoBack"/>
      <w:bookmarkEnd w:id="0"/>
      <w:r w:rsidRPr="003A7056">
        <w:rPr>
          <w:rFonts w:ascii="宋体" w:hAnsi="宋体" w:cs="仿宋" w:hint="eastAsia"/>
          <w:kern w:val="0"/>
          <w:sz w:val="44"/>
          <w:szCs w:val="44"/>
        </w:rPr>
        <w:t>（试 行）</w:t>
      </w:r>
    </w:p>
    <w:p w:rsidR="00A8675E" w:rsidRDefault="00CA6BB2">
      <w:pPr>
        <w:spacing w:line="600" w:lineRule="exact"/>
        <w:rPr>
          <w:rFonts w:ascii="仿宋" w:eastAsia="仿宋" w:hAnsi="仿宋"/>
          <w:b/>
          <w:kern w:val="0"/>
          <w:sz w:val="30"/>
          <w:szCs w:val="30"/>
        </w:rPr>
      </w:pPr>
      <w:r>
        <w:rPr>
          <w:rFonts w:ascii="仿宋" w:eastAsia="仿宋" w:hAnsi="仿宋" w:hint="eastAsia"/>
          <w:b/>
          <w:kern w:val="0"/>
          <w:sz w:val="30"/>
          <w:szCs w:val="30"/>
        </w:rPr>
        <w:t xml:space="preserve"> </w:t>
      </w:r>
    </w:p>
    <w:p w:rsidR="00A8675E" w:rsidRDefault="00CA6BB2">
      <w:pPr>
        <w:spacing w:line="600" w:lineRule="exact"/>
        <w:rPr>
          <w:rFonts w:ascii="仿宋" w:eastAsia="仿宋" w:hAnsi="仿宋"/>
          <w:kern w:val="0"/>
          <w:sz w:val="32"/>
          <w:szCs w:val="32"/>
        </w:rPr>
      </w:pPr>
      <w:r>
        <w:rPr>
          <w:rFonts w:ascii="仿宋" w:eastAsia="仿宋" w:hAnsi="仿宋" w:hint="eastAsia"/>
          <w:b/>
          <w:kern w:val="0"/>
          <w:sz w:val="32"/>
          <w:szCs w:val="32"/>
        </w:rPr>
        <w:t xml:space="preserve">     第一条【目的意义】</w:t>
      </w:r>
      <w:r>
        <w:rPr>
          <w:rFonts w:ascii="仿宋" w:eastAsia="仿宋" w:hAnsi="仿宋" w:hint="eastAsia"/>
          <w:color w:val="000000"/>
          <w:kern w:val="0"/>
          <w:sz w:val="32"/>
          <w:szCs w:val="32"/>
          <w:shd w:val="clear" w:color="auto" w:fill="FFFFFF"/>
        </w:rPr>
        <w:t>为了不断提高建设建材科技领域水平，进一步调动广大会员企业创优争先积极性，</w:t>
      </w:r>
      <w:r>
        <w:rPr>
          <w:rFonts w:ascii="仿宋" w:eastAsia="仿宋" w:hAnsi="仿宋" w:hint="eastAsia"/>
          <w:kern w:val="0"/>
          <w:sz w:val="32"/>
          <w:szCs w:val="32"/>
        </w:rPr>
        <w:t>树立行业标杆，发挥示范作用，高效助推我市</w:t>
      </w:r>
      <w:r>
        <w:rPr>
          <w:rFonts w:ascii="仿宋" w:eastAsia="仿宋" w:hAnsi="仿宋" w:hint="eastAsia"/>
          <w:color w:val="000000"/>
          <w:kern w:val="0"/>
          <w:sz w:val="32"/>
          <w:szCs w:val="32"/>
          <w:shd w:val="clear" w:color="auto" w:fill="FFFFFF"/>
        </w:rPr>
        <w:t>建设建材科技企业</w:t>
      </w:r>
      <w:r>
        <w:rPr>
          <w:rFonts w:ascii="仿宋" w:eastAsia="仿宋" w:hAnsi="仿宋" w:hint="eastAsia"/>
          <w:kern w:val="0"/>
          <w:sz w:val="32"/>
          <w:szCs w:val="32"/>
        </w:rPr>
        <w:t>转型升级和高质量发展，特制定本办法。</w:t>
      </w:r>
    </w:p>
    <w:p w:rsidR="00A8675E" w:rsidRDefault="00CA6BB2">
      <w:pPr>
        <w:spacing w:line="600" w:lineRule="exact"/>
        <w:ind w:firstLine="602"/>
        <w:rPr>
          <w:rFonts w:ascii="仿宋" w:eastAsia="仿宋" w:hAnsi="仿宋"/>
          <w:bCs/>
          <w:kern w:val="0"/>
          <w:sz w:val="32"/>
          <w:szCs w:val="32"/>
        </w:rPr>
      </w:pPr>
      <w:r>
        <w:rPr>
          <w:rFonts w:ascii="仿宋" w:eastAsia="仿宋" w:hAnsi="仿宋" w:hint="eastAsia"/>
          <w:b/>
          <w:kern w:val="0"/>
          <w:sz w:val="32"/>
          <w:szCs w:val="32"/>
        </w:rPr>
        <w:t>第二条【适用范围】</w:t>
      </w:r>
      <w:r>
        <w:rPr>
          <w:rFonts w:ascii="仿宋" w:eastAsia="仿宋" w:hAnsi="仿宋" w:hint="eastAsia"/>
          <w:bCs/>
          <w:kern w:val="0"/>
          <w:sz w:val="32"/>
          <w:szCs w:val="32"/>
        </w:rPr>
        <w:t>本办法适用于本会会员单位。</w:t>
      </w:r>
    </w:p>
    <w:p w:rsidR="00A8675E" w:rsidRDefault="00CA6BB2">
      <w:pPr>
        <w:spacing w:line="600" w:lineRule="exact"/>
        <w:ind w:firstLine="602"/>
        <w:rPr>
          <w:rFonts w:ascii="仿宋" w:eastAsia="仿宋" w:hAnsi="仿宋"/>
          <w:kern w:val="0"/>
          <w:sz w:val="32"/>
          <w:szCs w:val="32"/>
        </w:rPr>
      </w:pPr>
      <w:r>
        <w:rPr>
          <w:rFonts w:ascii="仿宋" w:eastAsia="仿宋" w:hAnsi="仿宋" w:hint="eastAsia"/>
          <w:b/>
          <w:bCs/>
          <w:kern w:val="0"/>
          <w:sz w:val="32"/>
          <w:szCs w:val="32"/>
        </w:rPr>
        <w:t>第三条</w:t>
      </w:r>
      <w:r>
        <w:rPr>
          <w:rFonts w:ascii="仿宋" w:eastAsia="仿宋" w:hAnsi="仿宋" w:hint="eastAsia"/>
          <w:kern w:val="0"/>
          <w:sz w:val="32"/>
          <w:szCs w:val="32"/>
        </w:rPr>
        <w:t>【</w:t>
      </w:r>
      <w:r>
        <w:rPr>
          <w:rFonts w:ascii="仿宋" w:eastAsia="仿宋" w:hAnsi="仿宋" w:hint="eastAsia"/>
          <w:b/>
          <w:bCs/>
          <w:kern w:val="0"/>
          <w:sz w:val="32"/>
          <w:szCs w:val="32"/>
        </w:rPr>
        <w:t>考核依据</w:t>
      </w:r>
      <w:r>
        <w:rPr>
          <w:rFonts w:ascii="仿宋" w:eastAsia="仿宋" w:hAnsi="仿宋" w:hint="eastAsia"/>
          <w:kern w:val="0"/>
          <w:sz w:val="32"/>
          <w:szCs w:val="32"/>
        </w:rPr>
        <w:t>】《开封市建设建材科技协会章程》、《开封市建设建材科技协会会员诚信自律公约》</w:t>
      </w:r>
    </w:p>
    <w:p w:rsidR="00A8675E" w:rsidRDefault="00CA6BB2">
      <w:pPr>
        <w:spacing w:line="600" w:lineRule="exact"/>
        <w:ind w:firstLine="602"/>
        <w:rPr>
          <w:rFonts w:ascii="仿宋" w:eastAsia="仿宋" w:hAnsi="仿宋"/>
          <w:bCs/>
          <w:kern w:val="0"/>
          <w:sz w:val="32"/>
          <w:szCs w:val="32"/>
        </w:rPr>
      </w:pPr>
      <w:r>
        <w:rPr>
          <w:rFonts w:ascii="仿宋" w:eastAsia="仿宋" w:hAnsi="仿宋" w:hint="eastAsia"/>
          <w:b/>
          <w:kern w:val="0"/>
          <w:sz w:val="32"/>
          <w:szCs w:val="32"/>
        </w:rPr>
        <w:t>第四条【考核原则】</w:t>
      </w:r>
      <w:r>
        <w:rPr>
          <w:rFonts w:ascii="仿宋" w:eastAsia="仿宋" w:hAnsi="仿宋" w:hint="eastAsia"/>
          <w:bCs/>
          <w:kern w:val="0"/>
          <w:sz w:val="32"/>
          <w:szCs w:val="32"/>
        </w:rPr>
        <w:t>本会考核应坚持以下原则：</w:t>
      </w:r>
    </w:p>
    <w:p w:rsidR="00A8675E" w:rsidRDefault="00CA6BB2">
      <w:pPr>
        <w:spacing w:line="600" w:lineRule="exact"/>
        <w:ind w:firstLine="602"/>
        <w:rPr>
          <w:rFonts w:ascii="仿宋" w:eastAsia="仿宋" w:hAnsi="仿宋"/>
          <w:bCs/>
          <w:kern w:val="0"/>
          <w:sz w:val="32"/>
          <w:szCs w:val="32"/>
        </w:rPr>
      </w:pPr>
      <w:r>
        <w:rPr>
          <w:rFonts w:ascii="仿宋" w:eastAsia="仿宋" w:hAnsi="仿宋" w:hint="eastAsia"/>
          <w:bCs/>
          <w:kern w:val="0"/>
          <w:sz w:val="32"/>
          <w:szCs w:val="32"/>
        </w:rPr>
        <w:t>一、会员企业自愿参加的原则；</w:t>
      </w:r>
    </w:p>
    <w:p w:rsidR="00A8675E" w:rsidRDefault="00CA6BB2">
      <w:pPr>
        <w:spacing w:line="600" w:lineRule="exact"/>
        <w:ind w:left="602"/>
        <w:rPr>
          <w:rFonts w:ascii="仿宋" w:eastAsia="仿宋" w:hAnsi="仿宋"/>
          <w:bCs/>
          <w:color w:val="000000"/>
          <w:kern w:val="0"/>
          <w:sz w:val="32"/>
          <w:szCs w:val="32"/>
        </w:rPr>
      </w:pPr>
      <w:r>
        <w:rPr>
          <w:rFonts w:ascii="仿宋" w:eastAsia="仿宋" w:hAnsi="仿宋" w:hint="eastAsia"/>
          <w:bCs/>
          <w:kern w:val="0"/>
          <w:sz w:val="32"/>
          <w:szCs w:val="32"/>
        </w:rPr>
        <w:t>二、公开、</w:t>
      </w:r>
      <w:r>
        <w:rPr>
          <w:rFonts w:ascii="仿宋" w:eastAsia="仿宋" w:hAnsi="仿宋" w:hint="eastAsia"/>
          <w:bCs/>
          <w:color w:val="000000"/>
          <w:kern w:val="0"/>
          <w:sz w:val="32"/>
          <w:szCs w:val="32"/>
        </w:rPr>
        <w:t>公平、公正的原则；</w:t>
      </w:r>
    </w:p>
    <w:p w:rsidR="00A8675E" w:rsidRDefault="00CA6BB2">
      <w:pPr>
        <w:spacing w:line="600" w:lineRule="exact"/>
        <w:ind w:firstLineChars="200" w:firstLine="640"/>
        <w:rPr>
          <w:rFonts w:ascii="仿宋" w:eastAsia="仿宋" w:hAnsi="仿宋"/>
          <w:bCs/>
          <w:color w:val="000000"/>
          <w:kern w:val="0"/>
          <w:sz w:val="32"/>
          <w:szCs w:val="32"/>
        </w:rPr>
      </w:pPr>
      <w:r>
        <w:rPr>
          <w:rFonts w:ascii="仿宋" w:eastAsia="仿宋" w:hAnsi="仿宋" w:hint="eastAsia"/>
          <w:bCs/>
          <w:color w:val="000000"/>
          <w:kern w:val="0"/>
          <w:sz w:val="32"/>
          <w:szCs w:val="32"/>
        </w:rPr>
        <w:t>三、积极参加本会活动的原则；</w:t>
      </w:r>
    </w:p>
    <w:p w:rsidR="00A8675E" w:rsidRDefault="00CA6BB2">
      <w:pPr>
        <w:spacing w:line="600" w:lineRule="exact"/>
        <w:ind w:firstLineChars="200" w:firstLine="640"/>
        <w:rPr>
          <w:rFonts w:ascii="仿宋" w:eastAsia="仿宋" w:hAnsi="仿宋"/>
          <w:bCs/>
          <w:color w:val="000000"/>
          <w:kern w:val="0"/>
          <w:sz w:val="32"/>
          <w:szCs w:val="32"/>
        </w:rPr>
      </w:pPr>
      <w:r>
        <w:rPr>
          <w:rFonts w:ascii="仿宋" w:eastAsia="仿宋" w:hAnsi="仿宋" w:hint="eastAsia"/>
          <w:bCs/>
          <w:color w:val="000000"/>
          <w:kern w:val="0"/>
          <w:sz w:val="32"/>
          <w:szCs w:val="32"/>
        </w:rPr>
        <w:t>四、近两年获得过市级以上政府部门和本会以上相关协会颁发的奖励或成果及拥有自主专利或核心技术的，同等条件下，多者（高者）优先的原则；</w:t>
      </w:r>
    </w:p>
    <w:p w:rsidR="00A8675E" w:rsidRDefault="00CA6BB2">
      <w:pPr>
        <w:spacing w:line="600" w:lineRule="exact"/>
        <w:ind w:firstLineChars="200" w:firstLine="643"/>
        <w:rPr>
          <w:rFonts w:ascii="仿宋" w:eastAsia="仿宋" w:hAnsi="仿宋"/>
          <w:color w:val="000000"/>
          <w:kern w:val="0"/>
          <w:sz w:val="32"/>
          <w:szCs w:val="32"/>
        </w:rPr>
      </w:pPr>
      <w:r>
        <w:rPr>
          <w:rFonts w:ascii="仿宋" w:eastAsia="仿宋" w:hAnsi="仿宋" w:hint="eastAsia"/>
          <w:b/>
          <w:color w:val="000000"/>
          <w:kern w:val="0"/>
          <w:sz w:val="32"/>
          <w:szCs w:val="32"/>
        </w:rPr>
        <w:t>第五条【考核对象】</w:t>
      </w:r>
      <w:r>
        <w:rPr>
          <w:rFonts w:ascii="仿宋" w:eastAsia="仿宋" w:hAnsi="仿宋" w:hint="eastAsia"/>
          <w:color w:val="000000"/>
          <w:kern w:val="0"/>
          <w:sz w:val="32"/>
          <w:szCs w:val="32"/>
        </w:rPr>
        <w:t>在河南省内注册登记，并持有合法的营业执照、资质证书（建筑企业）和安全生产许可证 (包括中央进豫、外省进汴企业）</w:t>
      </w:r>
      <w:r>
        <w:rPr>
          <w:rFonts w:ascii="仿宋" w:eastAsia="仿宋" w:hAnsi="仿宋" w:hint="eastAsia"/>
          <w:bCs/>
          <w:kern w:val="0"/>
          <w:sz w:val="32"/>
          <w:szCs w:val="32"/>
        </w:rPr>
        <w:t>并按时交纳会费</w:t>
      </w:r>
      <w:r>
        <w:rPr>
          <w:rFonts w:ascii="仿宋" w:eastAsia="仿宋" w:hAnsi="仿宋" w:hint="eastAsia"/>
          <w:color w:val="000000"/>
          <w:kern w:val="0"/>
          <w:sz w:val="32"/>
          <w:szCs w:val="32"/>
        </w:rPr>
        <w:t>的中小型以上科技会员企业、规上会员企业、专精特新会员企业。</w:t>
      </w:r>
    </w:p>
    <w:p w:rsidR="00A8675E" w:rsidRDefault="00CA6BB2">
      <w:pPr>
        <w:spacing w:line="600" w:lineRule="exact"/>
        <w:ind w:firstLineChars="200" w:firstLine="643"/>
        <w:rPr>
          <w:rFonts w:ascii="仿宋" w:eastAsia="仿宋" w:hAnsi="仿宋"/>
          <w:color w:val="000000"/>
          <w:kern w:val="0"/>
          <w:sz w:val="32"/>
          <w:szCs w:val="32"/>
        </w:rPr>
      </w:pPr>
      <w:r>
        <w:rPr>
          <w:rFonts w:ascii="仿宋" w:eastAsia="仿宋" w:hAnsi="仿宋" w:hint="eastAsia"/>
          <w:b/>
          <w:bCs/>
          <w:color w:val="000000"/>
          <w:kern w:val="0"/>
          <w:sz w:val="32"/>
          <w:szCs w:val="32"/>
        </w:rPr>
        <w:t>第六条【考核内容】</w:t>
      </w:r>
      <w:r>
        <w:rPr>
          <w:rFonts w:ascii="仿宋" w:eastAsia="仿宋" w:hAnsi="仿宋" w:hint="eastAsia"/>
          <w:color w:val="000000"/>
          <w:kern w:val="0"/>
          <w:sz w:val="32"/>
          <w:szCs w:val="32"/>
        </w:rPr>
        <w:t>经营管理、项目管理、质量管理、</w:t>
      </w:r>
      <w:r>
        <w:rPr>
          <w:rFonts w:ascii="仿宋" w:eastAsia="仿宋" w:hAnsi="仿宋" w:hint="eastAsia"/>
          <w:color w:val="000000"/>
          <w:kern w:val="0"/>
          <w:sz w:val="32"/>
          <w:szCs w:val="32"/>
        </w:rPr>
        <w:lastRenderedPageBreak/>
        <w:t>安全生产、科技创新、社会责任、党建工作，经考核能到达以下条件的企业为先进企业。</w:t>
      </w:r>
    </w:p>
    <w:p w:rsidR="00A8675E" w:rsidRDefault="00CA6BB2">
      <w:pPr>
        <w:numPr>
          <w:ilvl w:val="0"/>
          <w:numId w:val="1"/>
        </w:numPr>
        <w:spacing w:line="60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经营管理：企业有明确的发展战略和经营方针，市场行为规范，经营业绩突出，遵守协会《章程》和《会员诚信自律公约》，有较高的合同履约率，企业各项管理制度健全，有完善的质量安全保证体系，重视技术开发和应用，无失信惩戒等不良记录，社会形象良好，且近三年至少获得过一项市级（含）以上相关行业协会和行业管理部门AAA级信用企业（含“守合同·重信用”企业）荣誉。</w:t>
      </w:r>
    </w:p>
    <w:p w:rsidR="00A8675E" w:rsidRDefault="00CA6BB2">
      <w:pPr>
        <w:spacing w:line="60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二、项目管理：企业重视生产方式变革提升，在企业生产运营过程中积极推行先进科学的工程项目管理技术和方法，构建可持续发展的项目管理模式，实现了项目经济效益和社会效益双赢。</w:t>
      </w:r>
    </w:p>
    <w:p w:rsidR="00A8675E" w:rsidRDefault="00CA6BB2">
      <w:pPr>
        <w:widowControl/>
        <w:spacing w:line="600" w:lineRule="exact"/>
        <w:ind w:firstLine="600"/>
        <w:rPr>
          <w:rFonts w:ascii="仿宋" w:eastAsia="仿宋" w:hAnsi="仿宋"/>
          <w:color w:val="000000"/>
          <w:kern w:val="0"/>
          <w:sz w:val="32"/>
          <w:szCs w:val="32"/>
        </w:rPr>
      </w:pPr>
      <w:r>
        <w:rPr>
          <w:rFonts w:ascii="仿宋" w:eastAsia="仿宋" w:hAnsi="仿宋" w:hint="eastAsia"/>
          <w:color w:val="000000"/>
          <w:kern w:val="0"/>
          <w:sz w:val="32"/>
          <w:szCs w:val="32"/>
        </w:rPr>
        <w:t>三、质量管理：近两年没有发生过一般及以上质量事故，无质量方面不良记录。</w:t>
      </w:r>
    </w:p>
    <w:p w:rsidR="00A8675E" w:rsidRDefault="00CA6BB2">
      <w:pPr>
        <w:spacing w:line="60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 xml:space="preserve"> 四、安全生产：近两年没有发生过一般及以上安全生产事故，无安全文明等方面不良投诉。</w:t>
      </w:r>
    </w:p>
    <w:p w:rsidR="00A8675E" w:rsidRDefault="00CA6BB2">
      <w:pPr>
        <w:spacing w:line="600" w:lineRule="exact"/>
        <w:ind w:firstLine="600"/>
        <w:rPr>
          <w:rFonts w:ascii="仿宋" w:eastAsia="仿宋" w:hAnsi="仿宋"/>
          <w:color w:val="000000"/>
          <w:kern w:val="0"/>
          <w:sz w:val="32"/>
          <w:szCs w:val="32"/>
        </w:rPr>
      </w:pPr>
      <w:r>
        <w:rPr>
          <w:rFonts w:ascii="仿宋" w:eastAsia="仿宋" w:hAnsi="仿宋" w:hint="eastAsia"/>
          <w:color w:val="000000"/>
          <w:sz w:val="32"/>
          <w:szCs w:val="32"/>
        </w:rPr>
        <w:t>五、科技创新：积极开展科技创新活动，并取得明显成绩。</w:t>
      </w:r>
    </w:p>
    <w:p w:rsidR="00A8675E" w:rsidRDefault="00CA6BB2">
      <w:pPr>
        <w:spacing w:line="60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六、社会责任：企业坚持物质文明和精神文明同步发展，认真履行社会责任，注重人才培养和企业文化建设，积极参加各类抢险救灾工作和社会慈善活动。</w:t>
      </w:r>
    </w:p>
    <w:p w:rsidR="00A8675E" w:rsidRDefault="00CA6BB2">
      <w:pPr>
        <w:spacing w:line="60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七、党建工作：党组织健全，党日制度落实，党建活动</w:t>
      </w:r>
      <w:r>
        <w:rPr>
          <w:rFonts w:ascii="仿宋" w:eastAsia="仿宋" w:hAnsi="仿宋" w:hint="eastAsia"/>
          <w:color w:val="000000"/>
          <w:kern w:val="0"/>
          <w:sz w:val="32"/>
          <w:szCs w:val="32"/>
        </w:rPr>
        <w:lastRenderedPageBreak/>
        <w:t>经常，组织领导坚强有力，党员先锋模范作用好。</w:t>
      </w:r>
    </w:p>
    <w:p w:rsidR="00A8675E" w:rsidRDefault="00CA6BB2">
      <w:pPr>
        <w:spacing w:line="60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八、其他条件。</w:t>
      </w:r>
    </w:p>
    <w:p w:rsidR="00A8675E" w:rsidRDefault="00CA6BB2">
      <w:pPr>
        <w:spacing w:line="600" w:lineRule="exact"/>
        <w:ind w:firstLineChars="200" w:firstLine="643"/>
        <w:rPr>
          <w:rFonts w:ascii="仿宋" w:eastAsia="仿宋" w:hAnsi="仿宋"/>
          <w:bCs/>
          <w:color w:val="000000"/>
          <w:kern w:val="0"/>
          <w:sz w:val="32"/>
          <w:szCs w:val="32"/>
        </w:rPr>
      </w:pPr>
      <w:r>
        <w:rPr>
          <w:rFonts w:ascii="仿宋" w:eastAsia="仿宋" w:hAnsi="仿宋" w:hint="eastAsia"/>
          <w:b/>
          <w:color w:val="000000"/>
          <w:kern w:val="0"/>
          <w:sz w:val="32"/>
          <w:szCs w:val="32"/>
        </w:rPr>
        <w:t>第七条【考核程序】</w:t>
      </w:r>
    </w:p>
    <w:p w:rsidR="00A8675E" w:rsidRDefault="00CA6BB2">
      <w:pPr>
        <w:numPr>
          <w:ilvl w:val="0"/>
          <w:numId w:val="2"/>
        </w:numPr>
        <w:spacing w:line="600" w:lineRule="exact"/>
        <w:ind w:firstLineChars="200" w:firstLine="640"/>
        <w:rPr>
          <w:rFonts w:ascii="仿宋" w:eastAsia="仿宋" w:hAnsi="仿宋"/>
          <w:bCs/>
          <w:color w:val="000000"/>
          <w:kern w:val="0"/>
          <w:sz w:val="32"/>
          <w:szCs w:val="32"/>
        </w:rPr>
      </w:pPr>
      <w:r>
        <w:rPr>
          <w:rFonts w:ascii="仿宋" w:eastAsia="仿宋" w:hAnsi="仿宋" w:hint="eastAsia"/>
          <w:bCs/>
          <w:color w:val="000000"/>
          <w:kern w:val="0"/>
          <w:sz w:val="32"/>
          <w:szCs w:val="32"/>
        </w:rPr>
        <w:t>各县相关协会或办事机构考核后择优向本会秘书处推荐（市直有关企业直接推荐）。</w:t>
      </w:r>
    </w:p>
    <w:p w:rsidR="00A8675E" w:rsidRDefault="00CA6BB2">
      <w:pPr>
        <w:spacing w:line="600" w:lineRule="exact"/>
        <w:ind w:firstLineChars="200" w:firstLine="640"/>
        <w:rPr>
          <w:rFonts w:ascii="仿宋" w:eastAsia="仿宋" w:hAnsi="仿宋"/>
          <w:bCs/>
          <w:color w:val="000000"/>
          <w:kern w:val="0"/>
          <w:sz w:val="32"/>
          <w:szCs w:val="32"/>
        </w:rPr>
      </w:pPr>
      <w:r>
        <w:rPr>
          <w:rFonts w:ascii="仿宋" w:eastAsia="仿宋" w:hAnsi="仿宋" w:hint="eastAsia"/>
          <w:bCs/>
          <w:color w:val="000000"/>
          <w:kern w:val="0"/>
          <w:sz w:val="32"/>
          <w:szCs w:val="32"/>
        </w:rPr>
        <w:t>二、本会秘书处在征求相关分支机构（专委会）同意后，组织相关专家成立考核委员会。考核委员会评审并提出先进企业建议名单。</w:t>
      </w:r>
    </w:p>
    <w:p w:rsidR="00A8675E" w:rsidRDefault="00CA6BB2">
      <w:pPr>
        <w:spacing w:line="600" w:lineRule="exact"/>
        <w:ind w:firstLineChars="200" w:firstLine="640"/>
        <w:rPr>
          <w:rFonts w:ascii="仿宋" w:eastAsia="仿宋" w:hAnsi="仿宋"/>
          <w:bCs/>
          <w:color w:val="000000"/>
          <w:kern w:val="0"/>
          <w:sz w:val="32"/>
          <w:szCs w:val="32"/>
        </w:rPr>
      </w:pPr>
      <w:r>
        <w:rPr>
          <w:rFonts w:ascii="仿宋" w:eastAsia="仿宋" w:hAnsi="仿宋" w:hint="eastAsia"/>
          <w:bCs/>
          <w:color w:val="000000"/>
          <w:kern w:val="0"/>
          <w:sz w:val="32"/>
          <w:szCs w:val="32"/>
        </w:rPr>
        <w:t>三、本会会长办公会审议。</w:t>
      </w:r>
    </w:p>
    <w:p w:rsidR="00A8675E" w:rsidRDefault="00CA6BB2">
      <w:pPr>
        <w:spacing w:line="600" w:lineRule="exact"/>
        <w:ind w:firstLineChars="200" w:firstLine="640"/>
        <w:rPr>
          <w:rFonts w:ascii="仿宋" w:eastAsia="仿宋" w:hAnsi="仿宋"/>
          <w:bCs/>
          <w:color w:val="000000"/>
          <w:kern w:val="0"/>
          <w:sz w:val="32"/>
          <w:szCs w:val="32"/>
        </w:rPr>
      </w:pPr>
      <w:r>
        <w:rPr>
          <w:rFonts w:ascii="仿宋" w:eastAsia="仿宋" w:hAnsi="仿宋" w:hint="eastAsia"/>
          <w:bCs/>
          <w:color w:val="000000"/>
          <w:kern w:val="0"/>
          <w:sz w:val="32"/>
          <w:szCs w:val="32"/>
        </w:rPr>
        <w:t>四、公示（七天）。</w:t>
      </w:r>
    </w:p>
    <w:p w:rsidR="00A8675E" w:rsidRDefault="00CA6BB2">
      <w:pPr>
        <w:spacing w:line="600" w:lineRule="exact"/>
        <w:ind w:firstLineChars="200" w:firstLine="640"/>
        <w:rPr>
          <w:rFonts w:ascii="仿宋" w:eastAsia="仿宋" w:hAnsi="仿宋"/>
          <w:bCs/>
          <w:color w:val="000000"/>
          <w:kern w:val="0"/>
          <w:sz w:val="32"/>
          <w:szCs w:val="32"/>
        </w:rPr>
      </w:pPr>
      <w:r>
        <w:rPr>
          <w:rFonts w:ascii="仿宋" w:eastAsia="仿宋" w:hAnsi="仿宋" w:hint="eastAsia"/>
          <w:bCs/>
          <w:color w:val="000000"/>
          <w:kern w:val="0"/>
          <w:sz w:val="32"/>
          <w:szCs w:val="32"/>
        </w:rPr>
        <w:t>五、理事会审议通过。</w:t>
      </w:r>
    </w:p>
    <w:p w:rsidR="00A8675E" w:rsidRDefault="00CA6BB2">
      <w:pPr>
        <w:spacing w:line="600" w:lineRule="exact"/>
        <w:ind w:firstLineChars="200" w:firstLine="643"/>
        <w:rPr>
          <w:rFonts w:ascii="仿宋" w:eastAsia="仿宋" w:hAnsi="仿宋"/>
          <w:color w:val="000000"/>
          <w:kern w:val="0"/>
          <w:sz w:val="32"/>
          <w:szCs w:val="32"/>
        </w:rPr>
      </w:pPr>
      <w:r>
        <w:rPr>
          <w:rFonts w:ascii="仿宋" w:eastAsia="仿宋" w:hAnsi="仿宋" w:hint="eastAsia"/>
          <w:b/>
          <w:bCs/>
          <w:color w:val="000000"/>
          <w:kern w:val="0"/>
          <w:sz w:val="32"/>
          <w:szCs w:val="32"/>
        </w:rPr>
        <w:t>第八条【考核要求】</w:t>
      </w:r>
      <w:r>
        <w:rPr>
          <w:rFonts w:ascii="仿宋" w:eastAsia="仿宋" w:hAnsi="仿宋" w:hint="eastAsia"/>
          <w:color w:val="000000"/>
          <w:kern w:val="0"/>
          <w:sz w:val="32"/>
          <w:szCs w:val="32"/>
        </w:rPr>
        <w:t>凡参加考核者应符合下列要求：</w:t>
      </w:r>
    </w:p>
    <w:p w:rsidR="00A8675E" w:rsidRDefault="00CA6BB2">
      <w:pPr>
        <w:spacing w:line="60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 xml:space="preserve"> 一、各推荐单位要对所辖县会员</w:t>
      </w:r>
      <w:r>
        <w:rPr>
          <w:rStyle w:val="15"/>
          <w:rFonts w:ascii="仿宋" w:eastAsia="仿宋" w:hAnsi="仿宋" w:hint="eastAsia"/>
          <w:color w:val="000000"/>
          <w:sz w:val="32"/>
          <w:szCs w:val="32"/>
        </w:rPr>
        <w:t>企业</w:t>
      </w:r>
      <w:r>
        <w:rPr>
          <w:rFonts w:ascii="仿宋" w:eastAsia="仿宋" w:hAnsi="仿宋" w:hint="eastAsia"/>
          <w:color w:val="000000"/>
          <w:kern w:val="0"/>
          <w:sz w:val="32"/>
          <w:szCs w:val="32"/>
        </w:rPr>
        <w:t>的考核材料严格审查把关，根据分配名额考核后择优推荐。</w:t>
      </w:r>
    </w:p>
    <w:p w:rsidR="00A8675E" w:rsidRDefault="00CA6BB2">
      <w:pPr>
        <w:spacing w:line="60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二、市直相关企业（含外省市驻汴相关企业）</w:t>
      </w:r>
      <w:r>
        <w:rPr>
          <w:rStyle w:val="15"/>
          <w:rFonts w:ascii="仿宋" w:eastAsia="仿宋" w:hAnsi="仿宋" w:hint="eastAsia"/>
          <w:color w:val="000000"/>
          <w:sz w:val="32"/>
          <w:szCs w:val="32"/>
        </w:rPr>
        <w:t>考核</w:t>
      </w:r>
      <w:r>
        <w:rPr>
          <w:rFonts w:ascii="仿宋" w:eastAsia="仿宋" w:hAnsi="仿宋" w:hint="eastAsia"/>
          <w:color w:val="000000"/>
          <w:kern w:val="0"/>
          <w:sz w:val="32"/>
          <w:szCs w:val="32"/>
        </w:rPr>
        <w:t>材料加盖企业公章后并出具推荐函直接报送本会秘书处。</w:t>
      </w:r>
    </w:p>
    <w:p w:rsidR="00A8675E" w:rsidRDefault="00CA6BB2">
      <w:pPr>
        <w:widowControl/>
        <w:spacing w:line="600" w:lineRule="exact"/>
        <w:rPr>
          <w:rFonts w:ascii="仿宋" w:eastAsia="仿宋" w:hAnsi="仿宋"/>
          <w:bCs/>
          <w:color w:val="000000"/>
          <w:kern w:val="0"/>
          <w:sz w:val="32"/>
          <w:szCs w:val="32"/>
        </w:rPr>
      </w:pPr>
      <w:r>
        <w:rPr>
          <w:rFonts w:ascii="仿宋" w:eastAsia="仿宋" w:hAnsi="仿宋" w:hint="eastAsia"/>
          <w:color w:val="000000"/>
          <w:kern w:val="0"/>
          <w:sz w:val="32"/>
          <w:szCs w:val="32"/>
        </w:rPr>
        <w:t xml:space="preserve">   三、参加考核材料的内容要真实有效不得弄虚作假，如发现考核资料中有弄虚作假行为，将取消考核资格，并在三年内不得再次参加。</w:t>
      </w:r>
      <w:r>
        <w:rPr>
          <w:rFonts w:ascii="仿宋" w:eastAsia="仿宋" w:hAnsi="仿宋" w:hint="eastAsia"/>
          <w:bCs/>
          <w:color w:val="000000"/>
          <w:kern w:val="0"/>
          <w:sz w:val="32"/>
          <w:szCs w:val="32"/>
        </w:rPr>
        <w:t xml:space="preserve"> </w:t>
      </w:r>
    </w:p>
    <w:p w:rsidR="00A8675E" w:rsidRDefault="00CA6BB2">
      <w:pPr>
        <w:spacing w:line="600" w:lineRule="exact"/>
        <w:rPr>
          <w:rFonts w:ascii="仿宋" w:eastAsia="仿宋" w:hAnsi="仿宋"/>
          <w:bCs/>
          <w:color w:val="000000"/>
          <w:kern w:val="0"/>
          <w:sz w:val="32"/>
          <w:szCs w:val="32"/>
        </w:rPr>
      </w:pPr>
      <w:r>
        <w:rPr>
          <w:rFonts w:ascii="仿宋" w:eastAsia="仿宋" w:hAnsi="仿宋" w:hint="eastAsia"/>
          <w:bCs/>
          <w:color w:val="000000"/>
          <w:kern w:val="0"/>
          <w:sz w:val="32"/>
          <w:szCs w:val="32"/>
        </w:rPr>
        <w:t xml:space="preserve">    </w:t>
      </w:r>
      <w:r>
        <w:rPr>
          <w:rFonts w:ascii="仿宋" w:eastAsia="仿宋" w:hAnsi="仿宋" w:hint="eastAsia"/>
          <w:b/>
          <w:color w:val="000000"/>
          <w:kern w:val="0"/>
          <w:sz w:val="32"/>
          <w:szCs w:val="32"/>
        </w:rPr>
        <w:t>第九条</w:t>
      </w:r>
      <w:r>
        <w:rPr>
          <w:rFonts w:ascii="仿宋" w:eastAsia="仿宋" w:hAnsi="仿宋" w:hint="eastAsia"/>
          <w:bCs/>
          <w:color w:val="000000"/>
          <w:kern w:val="0"/>
          <w:sz w:val="32"/>
          <w:szCs w:val="32"/>
        </w:rPr>
        <w:t>【</w:t>
      </w:r>
      <w:r>
        <w:rPr>
          <w:rFonts w:ascii="仿宋" w:eastAsia="仿宋" w:hAnsi="仿宋" w:hint="eastAsia"/>
          <w:b/>
          <w:color w:val="000000"/>
          <w:kern w:val="0"/>
          <w:sz w:val="32"/>
          <w:szCs w:val="32"/>
        </w:rPr>
        <w:t>考核结果</w:t>
      </w:r>
      <w:r>
        <w:rPr>
          <w:rFonts w:ascii="仿宋" w:eastAsia="仿宋" w:hAnsi="仿宋" w:hint="eastAsia"/>
          <w:bCs/>
          <w:color w:val="000000"/>
          <w:kern w:val="0"/>
          <w:sz w:val="32"/>
          <w:szCs w:val="32"/>
        </w:rPr>
        <w:t>】通过考核，按照分类筛选出建设科技先进企业、建材科技先进企业，并予以通报表扬、颁发标牌。先进企业的数量根据当年本会会员单位的总数，原则上控制在20%以内，并按照该比例分配具体名额。</w:t>
      </w:r>
    </w:p>
    <w:p w:rsidR="00A8675E" w:rsidRDefault="00CA6BB2">
      <w:pPr>
        <w:spacing w:line="600" w:lineRule="exact"/>
        <w:ind w:firstLineChars="150" w:firstLine="480"/>
        <w:rPr>
          <w:rFonts w:ascii="仿宋" w:eastAsia="仿宋" w:hAnsi="仿宋"/>
          <w:color w:val="000000"/>
          <w:kern w:val="0"/>
          <w:sz w:val="32"/>
          <w:szCs w:val="32"/>
        </w:rPr>
      </w:pPr>
      <w:r>
        <w:rPr>
          <w:rFonts w:ascii="仿宋" w:eastAsia="仿宋" w:hAnsi="仿宋" w:hint="eastAsia"/>
          <w:color w:val="000000"/>
          <w:kern w:val="0"/>
          <w:sz w:val="32"/>
          <w:szCs w:val="32"/>
        </w:rPr>
        <w:lastRenderedPageBreak/>
        <w:t xml:space="preserve"> </w:t>
      </w:r>
      <w:r>
        <w:rPr>
          <w:rFonts w:ascii="仿宋" w:eastAsia="仿宋" w:hAnsi="仿宋" w:hint="eastAsia"/>
          <w:b/>
          <w:bCs/>
          <w:color w:val="000000"/>
          <w:kern w:val="0"/>
          <w:sz w:val="32"/>
          <w:szCs w:val="32"/>
        </w:rPr>
        <w:t>第十条【考核费用</w:t>
      </w:r>
      <w:r>
        <w:rPr>
          <w:rFonts w:ascii="仿宋" w:eastAsia="仿宋" w:hAnsi="仿宋" w:hint="eastAsia"/>
          <w:color w:val="000000"/>
          <w:kern w:val="0"/>
          <w:sz w:val="32"/>
          <w:szCs w:val="32"/>
        </w:rPr>
        <w:t>】整个考核活动不收取任何费用，日常工作开支、专家劳务费用、标牌制作等其他支出，由本会列入会费工作开支。</w:t>
      </w:r>
    </w:p>
    <w:p w:rsidR="00A8675E" w:rsidRDefault="00CA6BB2">
      <w:pPr>
        <w:spacing w:line="600" w:lineRule="exact"/>
        <w:ind w:firstLineChars="200" w:firstLine="643"/>
        <w:rPr>
          <w:rFonts w:ascii="仿宋" w:eastAsia="仿宋" w:hAnsi="仿宋"/>
          <w:bCs/>
          <w:color w:val="000000"/>
          <w:kern w:val="0"/>
          <w:sz w:val="32"/>
          <w:szCs w:val="32"/>
        </w:rPr>
      </w:pPr>
      <w:r>
        <w:rPr>
          <w:rFonts w:ascii="仿宋" w:eastAsia="仿宋" w:hAnsi="仿宋" w:hint="eastAsia"/>
          <w:b/>
          <w:color w:val="000000"/>
          <w:kern w:val="0"/>
          <w:sz w:val="32"/>
          <w:szCs w:val="32"/>
        </w:rPr>
        <w:t>第十一条【施行日期】</w:t>
      </w:r>
      <w:r>
        <w:rPr>
          <w:rFonts w:ascii="仿宋" w:eastAsia="仿宋" w:hAnsi="仿宋" w:hint="eastAsia"/>
          <w:bCs/>
          <w:color w:val="000000"/>
          <w:kern w:val="0"/>
          <w:sz w:val="32"/>
          <w:szCs w:val="32"/>
        </w:rPr>
        <w:t>本办法自发布之日起试行。</w:t>
      </w:r>
    </w:p>
    <w:p w:rsidR="00A8675E" w:rsidRDefault="00CA6BB2">
      <w:pPr>
        <w:spacing w:line="600" w:lineRule="exact"/>
        <w:ind w:firstLineChars="200" w:firstLine="643"/>
        <w:rPr>
          <w:rFonts w:ascii="仿宋" w:eastAsia="仿宋" w:hAnsi="仿宋"/>
          <w:bCs/>
          <w:color w:val="000000"/>
          <w:kern w:val="0"/>
          <w:sz w:val="32"/>
          <w:szCs w:val="32"/>
        </w:rPr>
      </w:pPr>
      <w:r>
        <w:rPr>
          <w:rFonts w:ascii="仿宋" w:eastAsia="仿宋" w:hAnsi="仿宋" w:hint="eastAsia"/>
          <w:b/>
          <w:color w:val="000000"/>
          <w:kern w:val="0"/>
          <w:sz w:val="32"/>
          <w:szCs w:val="32"/>
        </w:rPr>
        <w:t>第十二条【解释权限】</w:t>
      </w:r>
      <w:r>
        <w:rPr>
          <w:rFonts w:ascii="仿宋" w:eastAsia="仿宋" w:hAnsi="仿宋" w:hint="eastAsia"/>
          <w:bCs/>
          <w:color w:val="000000"/>
          <w:kern w:val="0"/>
          <w:sz w:val="32"/>
          <w:szCs w:val="32"/>
        </w:rPr>
        <w:t>本办法由开封市建设建材科技协会理事会负责解释。</w:t>
      </w:r>
    </w:p>
    <w:p w:rsidR="00A8675E" w:rsidRDefault="00A8675E">
      <w:pPr>
        <w:spacing w:line="560" w:lineRule="exact"/>
        <w:jc w:val="center"/>
        <w:rPr>
          <w:rFonts w:ascii="仿宋" w:eastAsia="仿宋" w:hAnsi="仿宋"/>
          <w:b/>
          <w:sz w:val="36"/>
          <w:szCs w:val="36"/>
        </w:rPr>
      </w:pPr>
    </w:p>
    <w:p w:rsidR="00A8675E" w:rsidRDefault="00A8675E">
      <w:pPr>
        <w:spacing w:line="600" w:lineRule="exact"/>
        <w:ind w:firstLineChars="200" w:firstLine="600"/>
        <w:rPr>
          <w:rFonts w:ascii="仿宋" w:eastAsia="仿宋" w:hAnsi="仿宋" w:cs="仿宋"/>
          <w:bCs/>
          <w:color w:val="000000"/>
          <w:kern w:val="0"/>
          <w:sz w:val="30"/>
          <w:szCs w:val="30"/>
        </w:rPr>
      </w:pPr>
    </w:p>
    <w:p w:rsidR="00A8675E" w:rsidRDefault="00A8675E">
      <w:pPr>
        <w:spacing w:line="600" w:lineRule="exact"/>
        <w:ind w:firstLineChars="200" w:firstLine="602"/>
        <w:rPr>
          <w:rFonts w:ascii="仿宋" w:eastAsia="仿宋" w:hAnsi="仿宋" w:cs="仿宋"/>
          <w:b/>
          <w:color w:val="000000"/>
          <w:kern w:val="0"/>
          <w:sz w:val="30"/>
          <w:szCs w:val="30"/>
        </w:rPr>
      </w:pPr>
    </w:p>
    <w:p w:rsidR="00A8675E" w:rsidRDefault="00A8675E">
      <w:pPr>
        <w:spacing w:line="600" w:lineRule="exact"/>
        <w:ind w:firstLineChars="200" w:firstLine="602"/>
        <w:rPr>
          <w:rFonts w:ascii="仿宋" w:eastAsia="仿宋" w:hAnsi="仿宋" w:cs="仿宋"/>
          <w:b/>
          <w:color w:val="000000"/>
          <w:kern w:val="0"/>
          <w:sz w:val="30"/>
          <w:szCs w:val="30"/>
        </w:rPr>
      </w:pPr>
    </w:p>
    <w:p w:rsidR="00A8675E" w:rsidRDefault="00A8675E">
      <w:pPr>
        <w:spacing w:line="600" w:lineRule="exact"/>
        <w:ind w:firstLineChars="200" w:firstLine="602"/>
        <w:rPr>
          <w:rFonts w:ascii="仿宋" w:eastAsia="仿宋" w:hAnsi="仿宋" w:cs="仿宋"/>
          <w:b/>
          <w:color w:val="000000"/>
          <w:kern w:val="0"/>
          <w:sz w:val="30"/>
          <w:szCs w:val="30"/>
        </w:rPr>
      </w:pPr>
    </w:p>
    <w:p w:rsidR="00A8675E" w:rsidRDefault="00A8675E">
      <w:pPr>
        <w:spacing w:line="600" w:lineRule="exact"/>
        <w:ind w:firstLineChars="200" w:firstLine="602"/>
        <w:rPr>
          <w:rFonts w:ascii="黑体" w:eastAsia="黑体" w:hAnsi="黑体" w:cs="黑体"/>
          <w:b/>
          <w:color w:val="000000"/>
          <w:kern w:val="0"/>
          <w:sz w:val="30"/>
          <w:szCs w:val="30"/>
        </w:rPr>
      </w:pPr>
    </w:p>
    <w:p w:rsidR="00A8675E" w:rsidRDefault="00A8675E">
      <w:pPr>
        <w:spacing w:line="600" w:lineRule="exact"/>
        <w:ind w:firstLineChars="200" w:firstLine="602"/>
        <w:rPr>
          <w:rFonts w:ascii="黑体" w:eastAsia="黑体" w:hAnsi="黑体" w:cs="黑体"/>
          <w:b/>
          <w:color w:val="000000"/>
          <w:kern w:val="0"/>
          <w:sz w:val="30"/>
          <w:szCs w:val="30"/>
        </w:rPr>
      </w:pPr>
    </w:p>
    <w:p w:rsidR="00A8675E" w:rsidRDefault="00A8675E">
      <w:pPr>
        <w:spacing w:line="600" w:lineRule="exact"/>
        <w:ind w:firstLineChars="200" w:firstLine="602"/>
        <w:rPr>
          <w:rFonts w:ascii="黑体" w:eastAsia="黑体" w:hAnsi="黑体" w:cs="黑体"/>
          <w:b/>
          <w:color w:val="000000"/>
          <w:kern w:val="0"/>
          <w:sz w:val="30"/>
          <w:szCs w:val="30"/>
        </w:rPr>
      </w:pPr>
    </w:p>
    <w:p w:rsidR="00A8675E" w:rsidRDefault="00A8675E">
      <w:pPr>
        <w:spacing w:line="600" w:lineRule="exact"/>
        <w:ind w:firstLineChars="200" w:firstLine="602"/>
        <w:rPr>
          <w:rFonts w:ascii="黑体" w:eastAsia="黑体" w:hAnsi="黑体" w:cs="黑体"/>
          <w:b/>
          <w:color w:val="000000"/>
          <w:kern w:val="0"/>
          <w:sz w:val="30"/>
          <w:szCs w:val="30"/>
        </w:rPr>
      </w:pPr>
    </w:p>
    <w:p w:rsidR="00A8675E" w:rsidRDefault="00A8675E">
      <w:pPr>
        <w:spacing w:line="600" w:lineRule="exact"/>
        <w:ind w:firstLineChars="200" w:firstLine="602"/>
        <w:rPr>
          <w:rFonts w:ascii="黑体" w:eastAsia="黑体" w:hAnsi="黑体" w:cs="黑体"/>
          <w:b/>
          <w:color w:val="000000"/>
          <w:kern w:val="0"/>
          <w:sz w:val="30"/>
          <w:szCs w:val="30"/>
        </w:rPr>
      </w:pPr>
    </w:p>
    <w:p w:rsidR="00A8675E" w:rsidRDefault="00A8675E">
      <w:pPr>
        <w:spacing w:line="600" w:lineRule="exact"/>
        <w:ind w:firstLineChars="200" w:firstLine="602"/>
        <w:rPr>
          <w:rFonts w:ascii="黑体" w:eastAsia="黑体" w:hAnsi="黑体" w:cs="黑体"/>
          <w:b/>
          <w:color w:val="000000"/>
          <w:kern w:val="0"/>
          <w:sz w:val="30"/>
          <w:szCs w:val="30"/>
        </w:rPr>
      </w:pPr>
    </w:p>
    <w:p w:rsidR="00A8675E" w:rsidRDefault="00A8675E">
      <w:pPr>
        <w:spacing w:line="600" w:lineRule="exact"/>
        <w:rPr>
          <w:rFonts w:ascii="仿宋" w:eastAsia="仿宋" w:hAnsi="仿宋" w:cs="仿宋"/>
          <w:b/>
          <w:color w:val="000000"/>
          <w:kern w:val="0"/>
          <w:sz w:val="30"/>
          <w:szCs w:val="30"/>
        </w:rPr>
      </w:pPr>
    </w:p>
    <w:p w:rsidR="00A8675E" w:rsidRDefault="00A8675E">
      <w:pPr>
        <w:spacing w:line="600" w:lineRule="exact"/>
        <w:rPr>
          <w:rFonts w:ascii="仿宋" w:eastAsia="仿宋" w:hAnsi="仿宋" w:cs="仿宋"/>
          <w:b/>
          <w:color w:val="000000"/>
          <w:kern w:val="0"/>
          <w:sz w:val="30"/>
          <w:szCs w:val="30"/>
        </w:rPr>
      </w:pPr>
    </w:p>
    <w:p w:rsidR="00A8675E" w:rsidRDefault="00A8675E">
      <w:pPr>
        <w:spacing w:line="600" w:lineRule="exact"/>
        <w:rPr>
          <w:rFonts w:ascii="仿宋" w:eastAsia="仿宋" w:hAnsi="仿宋" w:cs="仿宋"/>
          <w:b/>
          <w:color w:val="000000"/>
          <w:kern w:val="0"/>
          <w:sz w:val="30"/>
          <w:szCs w:val="30"/>
        </w:rPr>
      </w:pPr>
    </w:p>
    <w:p w:rsidR="00A8675E" w:rsidRDefault="00A8675E"/>
    <w:p w:rsidR="00A8675E" w:rsidRDefault="00A8675E">
      <w:pPr>
        <w:spacing w:line="600" w:lineRule="exact"/>
        <w:rPr>
          <w:rFonts w:ascii="仿宋" w:eastAsia="仿宋" w:hAnsi="仿宋" w:cs="仿宋"/>
          <w:kern w:val="0"/>
          <w:sz w:val="32"/>
          <w:szCs w:val="32"/>
        </w:rPr>
      </w:pPr>
    </w:p>
    <w:sectPr w:rsidR="00A867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F63AD4"/>
    <w:multiLevelType w:val="singleLevel"/>
    <w:tmpl w:val="C5F63AD4"/>
    <w:lvl w:ilvl="0">
      <w:start w:val="1"/>
      <w:numFmt w:val="chineseCounting"/>
      <w:suff w:val="nothing"/>
      <w:lvlText w:val="%1、"/>
      <w:lvlJc w:val="left"/>
      <w:rPr>
        <w:rFonts w:hint="eastAsia"/>
      </w:rPr>
    </w:lvl>
  </w:abstractNum>
  <w:abstractNum w:abstractNumId="1" w15:restartNumberingAfterBreak="0">
    <w:nsid w:val="53BA4AF7"/>
    <w:multiLevelType w:val="multilevel"/>
    <w:tmpl w:val="53BA4AF7"/>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zYzc4MTI5Y2NjMDFiNGJkNjc1Zjc3NzJlY2U1YmYifQ=="/>
  </w:docVars>
  <w:rsids>
    <w:rsidRoot w:val="00305BD1"/>
    <w:rsid w:val="002341E8"/>
    <w:rsid w:val="00305BD1"/>
    <w:rsid w:val="003A7056"/>
    <w:rsid w:val="00443D07"/>
    <w:rsid w:val="004802DA"/>
    <w:rsid w:val="00572B26"/>
    <w:rsid w:val="00A8675E"/>
    <w:rsid w:val="00CA6BB2"/>
    <w:rsid w:val="00ED3B0A"/>
    <w:rsid w:val="00F00AF6"/>
    <w:rsid w:val="15C46E88"/>
    <w:rsid w:val="22DF1AF6"/>
    <w:rsid w:val="28366003"/>
    <w:rsid w:val="5803329C"/>
    <w:rsid w:val="5B5D0328"/>
    <w:rsid w:val="5BF31897"/>
    <w:rsid w:val="696C4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FAA6F"/>
  <w15:docId w15:val="{63816AE3-2A60-45F7-A1F9-915CC8DA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Pr>
      <w:rFonts w:ascii="Calibri" w:hAnsi="Calibri" w:cs="Calibri"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459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zongsheng hu</dc:creator>
  <cp:lastModifiedBy>Administrator</cp:lastModifiedBy>
  <cp:revision>6</cp:revision>
  <dcterms:created xsi:type="dcterms:W3CDTF">2023-09-18T13:18:00Z</dcterms:created>
  <dcterms:modified xsi:type="dcterms:W3CDTF">2023-10-16T07:48:00Z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1D0F73C5B6174591852B9BD99ED869BA_12</vt:lpwstr>
  </property>
</Properties>
</file>